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5071" w14:textId="308FE8FA" w:rsidR="00B86C1E" w:rsidRDefault="00B86C1E" w:rsidP="00257520">
      <w:pPr>
        <w:pStyle w:val="BodyText"/>
        <w:rPr>
          <w:rFonts w:ascii="Arial" w:hAnsi="Arial" w:cs="Arial"/>
          <w:b/>
          <w:bCs/>
        </w:rPr>
      </w:pPr>
    </w:p>
    <w:p w14:paraId="7817E852" w14:textId="77777777" w:rsidR="00B86C1E" w:rsidRPr="00EC0309" w:rsidRDefault="00B86C1E" w:rsidP="00257520">
      <w:pPr>
        <w:pStyle w:val="BodyText"/>
        <w:rPr>
          <w:rFonts w:ascii="Arial" w:hAnsi="Arial" w:cs="Arial"/>
          <w:b/>
          <w:bCs/>
        </w:rPr>
      </w:pPr>
    </w:p>
    <w:p w14:paraId="483899EF" w14:textId="5FAC027C" w:rsidR="00034E53" w:rsidRPr="00EC0309" w:rsidRDefault="00034E53" w:rsidP="00257520">
      <w:pPr>
        <w:pStyle w:val="BodyText"/>
        <w:rPr>
          <w:rFonts w:ascii="Arial" w:hAnsi="Arial" w:cs="Arial"/>
          <w:b/>
          <w:bCs/>
        </w:rPr>
      </w:pPr>
    </w:p>
    <w:p w14:paraId="3E764150" w14:textId="61D98F22" w:rsidR="0072742B" w:rsidRPr="00922E79" w:rsidRDefault="0072742B" w:rsidP="00257520">
      <w:pPr>
        <w:pStyle w:val="BodyText"/>
        <w:rPr>
          <w:rFonts w:ascii="Arial" w:hAnsi="Arial" w:cs="Arial"/>
          <w:b/>
          <w:bCs/>
        </w:rPr>
      </w:pPr>
      <w:r w:rsidRPr="00922E79">
        <w:rPr>
          <w:rFonts w:ascii="Arial" w:hAnsi="Arial" w:cs="Arial"/>
          <w:b/>
          <w:bCs/>
        </w:rPr>
        <w:t xml:space="preserve">NOTE: WHEN CALLING OR CORRESPONDING WITH US, ALWAYS QUOTE OUR </w:t>
      </w:r>
      <w:r w:rsidR="008F7DFE" w:rsidRPr="00922E79">
        <w:rPr>
          <w:rFonts w:ascii="Arial" w:hAnsi="Arial" w:cs="Arial"/>
          <w:b/>
          <w:bCs/>
        </w:rPr>
        <w:t xml:space="preserve">MORTGAGE LOAN </w:t>
      </w:r>
      <w:r w:rsidRPr="00922E79">
        <w:rPr>
          <w:rFonts w:ascii="Arial" w:hAnsi="Arial" w:cs="Arial"/>
          <w:b/>
          <w:bCs/>
        </w:rPr>
        <w:t>NUMBER</w:t>
      </w:r>
    </w:p>
    <w:p w14:paraId="59B46B95" w14:textId="5C9F3EB6" w:rsidR="00257520" w:rsidRPr="00922E79" w:rsidRDefault="00257520" w:rsidP="00257520">
      <w:pPr>
        <w:pStyle w:val="BodyText"/>
        <w:rPr>
          <w:rFonts w:ascii="Arial" w:hAnsi="Arial" w:cs="Arial"/>
          <w:b/>
          <w:bCs/>
        </w:rPr>
      </w:pPr>
    </w:p>
    <w:p w14:paraId="799024F1" w14:textId="7C8208C8" w:rsidR="0072742B" w:rsidRPr="00922E79" w:rsidRDefault="0072742B" w:rsidP="00425352">
      <w:pPr>
        <w:pStyle w:val="Default"/>
        <w:jc w:val="both"/>
        <w:rPr>
          <w:rFonts w:ascii="Arial" w:hAnsi="Arial" w:cs="Arial"/>
          <w:b/>
          <w:bCs/>
          <w:sz w:val="20"/>
          <w:szCs w:val="20"/>
        </w:rPr>
      </w:pPr>
      <w:r w:rsidRPr="00922E79">
        <w:rPr>
          <w:rFonts w:ascii="Arial" w:hAnsi="Arial" w:cs="Arial"/>
          <w:sz w:val="20"/>
          <w:szCs w:val="20"/>
        </w:rPr>
        <w:t xml:space="preserve">We are retaining you to act on behalf of the </w:t>
      </w:r>
      <w:r w:rsidR="00354584" w:rsidRPr="00922E79">
        <w:rPr>
          <w:rFonts w:ascii="Arial" w:hAnsi="Arial" w:cs="Arial"/>
          <w:sz w:val="20"/>
          <w:szCs w:val="20"/>
        </w:rPr>
        <w:t>Mortgagee noted in our Specific Instructions</w:t>
      </w:r>
      <w:r w:rsidRPr="00922E79">
        <w:rPr>
          <w:rFonts w:ascii="Arial" w:hAnsi="Arial" w:cs="Arial"/>
          <w:sz w:val="20"/>
          <w:szCs w:val="20"/>
        </w:rPr>
        <w:t xml:space="preserve"> (the “Mortgagee”, “we” or “our”).  Prepare the Mortgage in accordance with these General Instructions</w:t>
      </w:r>
      <w:r w:rsidR="001913FA" w:rsidRPr="00922E79">
        <w:rPr>
          <w:rFonts w:ascii="Arial" w:hAnsi="Arial" w:cs="Arial"/>
          <w:sz w:val="20"/>
          <w:szCs w:val="20"/>
        </w:rPr>
        <w:t>,</w:t>
      </w:r>
      <w:r w:rsidRPr="00922E79">
        <w:rPr>
          <w:rFonts w:ascii="Arial" w:hAnsi="Arial" w:cs="Arial"/>
          <w:sz w:val="20"/>
          <w:szCs w:val="20"/>
        </w:rPr>
        <w:t xml:space="preserve"> </w:t>
      </w:r>
      <w:r w:rsidR="002A2AC5" w:rsidRPr="00922E79">
        <w:rPr>
          <w:rFonts w:ascii="Arial" w:hAnsi="Arial" w:cs="Arial"/>
          <w:sz w:val="20"/>
          <w:szCs w:val="20"/>
        </w:rPr>
        <w:t xml:space="preserve">our </w:t>
      </w:r>
      <w:r w:rsidRPr="00922E79">
        <w:rPr>
          <w:rFonts w:ascii="Arial" w:hAnsi="Arial" w:cs="Arial"/>
          <w:sz w:val="20"/>
          <w:szCs w:val="20"/>
        </w:rPr>
        <w:t xml:space="preserve">Specific </w:t>
      </w:r>
      <w:proofErr w:type="gramStart"/>
      <w:r w:rsidRPr="00922E79">
        <w:rPr>
          <w:rFonts w:ascii="Arial" w:hAnsi="Arial" w:cs="Arial"/>
          <w:sz w:val="20"/>
          <w:szCs w:val="20"/>
        </w:rPr>
        <w:t>Instructions</w:t>
      </w:r>
      <w:proofErr w:type="gramEnd"/>
      <w:r w:rsidR="001913FA" w:rsidRPr="00922E79">
        <w:rPr>
          <w:rFonts w:ascii="Arial" w:hAnsi="Arial" w:cs="Arial"/>
          <w:sz w:val="20"/>
          <w:szCs w:val="20"/>
        </w:rPr>
        <w:t xml:space="preserve"> and any additional instructions applicable to the transaction</w:t>
      </w:r>
      <w:r w:rsidRPr="00922E79">
        <w:rPr>
          <w:rFonts w:ascii="Arial" w:hAnsi="Arial" w:cs="Arial"/>
          <w:sz w:val="20"/>
          <w:szCs w:val="20"/>
        </w:rPr>
        <w:t>.  You are to assume sole responsibility for the accuracy and validity of all documents and the preparation and registration of the Mortgage.  You are to confirm the identity of the Mortgagor(s)</w:t>
      </w:r>
      <w:r w:rsidR="00124913" w:rsidRPr="00922E79">
        <w:rPr>
          <w:rFonts w:ascii="Arial" w:hAnsi="Arial" w:cs="Arial"/>
          <w:sz w:val="20"/>
          <w:szCs w:val="20"/>
          <w:lang w:val="en-CA"/>
        </w:rPr>
        <w:t xml:space="preserve"> </w:t>
      </w:r>
      <w:r w:rsidRPr="00922E79">
        <w:rPr>
          <w:rFonts w:ascii="Arial" w:hAnsi="Arial" w:cs="Arial"/>
          <w:sz w:val="20"/>
          <w:szCs w:val="20"/>
        </w:rPr>
        <w:t>Guaranto</w:t>
      </w:r>
      <w:r w:rsidR="009D340B" w:rsidRPr="00922E79">
        <w:rPr>
          <w:rFonts w:ascii="Arial" w:hAnsi="Arial" w:cs="Arial"/>
          <w:sz w:val="20"/>
          <w:szCs w:val="20"/>
        </w:rPr>
        <w:t>r(s) and any consenting spouse</w:t>
      </w:r>
      <w:r w:rsidRPr="00922E79">
        <w:rPr>
          <w:rFonts w:ascii="Arial" w:hAnsi="Arial" w:cs="Arial"/>
          <w:sz w:val="20"/>
          <w:szCs w:val="20"/>
        </w:rPr>
        <w:t>, investigate</w:t>
      </w:r>
      <w:r w:rsidR="00354584" w:rsidRPr="00922E79">
        <w:rPr>
          <w:rFonts w:ascii="Arial" w:hAnsi="Arial" w:cs="Arial"/>
          <w:sz w:val="20"/>
          <w:szCs w:val="20"/>
        </w:rPr>
        <w:t xml:space="preserve"> and search</w:t>
      </w:r>
      <w:r w:rsidR="009D340B" w:rsidRPr="00922E79">
        <w:rPr>
          <w:rFonts w:ascii="Arial" w:hAnsi="Arial" w:cs="Arial"/>
          <w:sz w:val="20"/>
          <w:szCs w:val="20"/>
        </w:rPr>
        <w:t xml:space="preserve"> title, register the Mortgage and provide your opinion on title or obtain title insurance, as applicable</w:t>
      </w:r>
      <w:r w:rsidR="000442DE" w:rsidRPr="00922E79">
        <w:rPr>
          <w:rFonts w:ascii="Arial" w:hAnsi="Arial" w:cs="Arial"/>
          <w:sz w:val="20"/>
          <w:szCs w:val="20"/>
        </w:rPr>
        <w:t>.</w:t>
      </w:r>
      <w:r w:rsidRPr="00922E79">
        <w:rPr>
          <w:rFonts w:ascii="Arial" w:hAnsi="Arial" w:cs="Arial"/>
          <w:sz w:val="20"/>
          <w:szCs w:val="20"/>
        </w:rPr>
        <w:t xml:space="preserve">  </w:t>
      </w:r>
      <w:r w:rsidRPr="00922E79">
        <w:rPr>
          <w:rFonts w:ascii="Arial" w:hAnsi="Arial" w:cs="Arial"/>
          <w:b/>
          <w:bCs/>
          <w:sz w:val="20"/>
          <w:szCs w:val="20"/>
        </w:rPr>
        <w:t>Your account for this matter will be paid by our mutual client.</w:t>
      </w:r>
    </w:p>
    <w:p w14:paraId="29E62E62" w14:textId="77777777" w:rsidR="00257520" w:rsidRPr="00922E79" w:rsidRDefault="00257520" w:rsidP="00257520">
      <w:pPr>
        <w:pStyle w:val="Default"/>
        <w:jc w:val="both"/>
        <w:rPr>
          <w:rFonts w:ascii="Arial" w:hAnsi="Arial" w:cs="Arial"/>
          <w:sz w:val="20"/>
          <w:szCs w:val="20"/>
        </w:rPr>
      </w:pPr>
    </w:p>
    <w:p w14:paraId="7E8E30C0" w14:textId="77777777" w:rsidR="0072742B" w:rsidRPr="00922E79" w:rsidRDefault="0072742B" w:rsidP="00425352">
      <w:pPr>
        <w:jc w:val="both"/>
        <w:rPr>
          <w:rFonts w:ascii="Arial" w:hAnsi="Arial" w:cs="Arial"/>
          <w:b/>
          <w:bCs/>
          <w:color w:val="000000"/>
          <w:sz w:val="20"/>
          <w:szCs w:val="20"/>
        </w:rPr>
      </w:pPr>
      <w:r w:rsidRPr="00922E79">
        <w:rPr>
          <w:rFonts w:ascii="Arial" w:hAnsi="Arial" w:cs="Arial"/>
          <w:b/>
          <w:bCs/>
          <w:color w:val="000000"/>
          <w:sz w:val="20"/>
          <w:szCs w:val="20"/>
        </w:rPr>
        <w:t>We</w:t>
      </w:r>
      <w:r w:rsidR="00F418EA" w:rsidRPr="00922E79">
        <w:rPr>
          <w:rFonts w:ascii="Arial" w:hAnsi="Arial" w:cs="Arial"/>
          <w:b/>
          <w:bCs/>
          <w:color w:val="000000"/>
          <w:sz w:val="20"/>
          <w:szCs w:val="20"/>
        </w:rPr>
        <w:t xml:space="preserve"> </w:t>
      </w:r>
      <w:r w:rsidRPr="00922E79">
        <w:rPr>
          <w:rFonts w:ascii="Arial" w:hAnsi="Arial" w:cs="Arial"/>
          <w:b/>
          <w:bCs/>
          <w:color w:val="000000"/>
          <w:sz w:val="20"/>
          <w:szCs w:val="20"/>
        </w:rPr>
        <w:t xml:space="preserve">will not review nor approve any draft documents. </w:t>
      </w:r>
      <w:r w:rsidR="002A2AC5" w:rsidRPr="00922E79">
        <w:rPr>
          <w:rFonts w:ascii="Arial" w:hAnsi="Arial" w:cs="Arial"/>
          <w:b/>
          <w:bCs/>
          <w:color w:val="000000"/>
          <w:sz w:val="20"/>
          <w:szCs w:val="20"/>
        </w:rPr>
        <w:t>W</w:t>
      </w:r>
      <w:r w:rsidRPr="00922E79">
        <w:rPr>
          <w:rFonts w:ascii="Arial" w:hAnsi="Arial" w:cs="Arial"/>
          <w:b/>
          <w:bCs/>
          <w:color w:val="000000"/>
          <w:sz w:val="20"/>
          <w:szCs w:val="20"/>
        </w:rPr>
        <w:t>e will not review the final documents sent to us. If the documents are not prepared in accordance with our instructions or the Mortgage does not have the priority indicated in our Specific Instructions and, as a result, we suffer a loss, we will seek to recover any such loss from you. You are to take all steps that would be taken by a careful and prudent solicitor/notary on behalf of a client. This includes, without limitation, advising the Mortgagee of any material fact known to you that might affect its decision to advance the loan. If the funds will be used to purchase the property, you must verify that the purchase price in the Agreement of Purchase and Sale is the same as the price indicated in our Specific Instructions. You must also advise us if: (</w:t>
      </w:r>
      <w:proofErr w:type="spellStart"/>
      <w:r w:rsidRPr="00922E79">
        <w:rPr>
          <w:rFonts w:ascii="Arial" w:hAnsi="Arial" w:cs="Arial"/>
          <w:b/>
          <w:bCs/>
          <w:color w:val="000000"/>
          <w:sz w:val="20"/>
          <w:szCs w:val="20"/>
        </w:rPr>
        <w:t>i</w:t>
      </w:r>
      <w:proofErr w:type="spellEnd"/>
      <w:r w:rsidRPr="00922E79">
        <w:rPr>
          <w:rFonts w:ascii="Arial" w:hAnsi="Arial" w:cs="Arial"/>
          <w:b/>
          <w:bCs/>
          <w:color w:val="000000"/>
          <w:sz w:val="20"/>
          <w:szCs w:val="20"/>
        </w:rPr>
        <w:t>) the property value significantly escalated over a short period of time; (ii) the vendor under the Agreement of Purchase and Sale (Contract of Sale) was not the registered owner at the time the Agreement of Purchase and Sale was signed; (iii) the Agreement of Purchase and Sale has been amended to provide for significant repairs to be made by the purchaser; (iv) there are any unusual credits on the statement of adjustments in favour of the Mortgagor(s)</w:t>
      </w:r>
      <w:r w:rsidR="007366FF" w:rsidRPr="00922E79">
        <w:rPr>
          <w:rFonts w:ascii="Arial" w:hAnsi="Arial" w:cs="Arial"/>
          <w:b/>
          <w:bCs/>
          <w:color w:val="000000"/>
          <w:sz w:val="20"/>
          <w:szCs w:val="20"/>
        </w:rPr>
        <w:t>, including any deposit(s) not required or referenced in the Agreement of Purchase and Sale</w:t>
      </w:r>
      <w:r w:rsidR="00E8588F" w:rsidRPr="00922E79">
        <w:rPr>
          <w:rFonts w:ascii="Arial" w:hAnsi="Arial" w:cs="Arial"/>
          <w:b/>
          <w:bCs/>
          <w:color w:val="000000"/>
          <w:sz w:val="20"/>
          <w:szCs w:val="20"/>
        </w:rPr>
        <w:t xml:space="preserve">; or (v) the </w:t>
      </w:r>
      <w:r w:rsidR="00E8588F" w:rsidRPr="00922E79">
        <w:rPr>
          <w:rFonts w:ascii="Arial" w:hAnsi="Arial" w:cs="Arial"/>
          <w:b/>
          <w:sz w:val="20"/>
          <w:szCs w:val="20"/>
        </w:rPr>
        <w:t>property is a condominium/strata unit and the related parking/storage units have not been transferred to the Mortgagor(s) and charged to the Mortgagee</w:t>
      </w:r>
      <w:r w:rsidRPr="00922E79">
        <w:rPr>
          <w:rFonts w:ascii="Arial" w:hAnsi="Arial" w:cs="Arial"/>
          <w:b/>
          <w:bCs/>
          <w:color w:val="000000"/>
          <w:sz w:val="20"/>
          <w:szCs w:val="20"/>
        </w:rPr>
        <w:t>.</w:t>
      </w:r>
    </w:p>
    <w:p w14:paraId="2FF13D12" w14:textId="77777777" w:rsidR="00257520" w:rsidRPr="00922E79" w:rsidRDefault="00257520" w:rsidP="00425352">
      <w:pPr>
        <w:jc w:val="both"/>
        <w:rPr>
          <w:rFonts w:ascii="Arial" w:hAnsi="Arial" w:cs="Arial"/>
          <w:b/>
          <w:bCs/>
          <w:color w:val="000000"/>
          <w:sz w:val="20"/>
          <w:szCs w:val="20"/>
        </w:rPr>
      </w:pPr>
    </w:p>
    <w:p w14:paraId="54C0B72D" w14:textId="77777777" w:rsidR="00257520" w:rsidRPr="00922E79" w:rsidRDefault="005B3104" w:rsidP="00425352">
      <w:pPr>
        <w:jc w:val="both"/>
        <w:rPr>
          <w:rFonts w:ascii="Arial" w:hAnsi="Arial" w:cs="Arial"/>
          <w:b/>
          <w:bCs/>
          <w:color w:val="000000"/>
          <w:sz w:val="20"/>
          <w:szCs w:val="20"/>
        </w:rPr>
      </w:pPr>
      <w:r w:rsidRPr="00922E79">
        <w:rPr>
          <w:rFonts w:ascii="Arial" w:hAnsi="Arial" w:cs="Arial"/>
          <w:b/>
          <w:bCs/>
          <w:noProof/>
          <w:sz w:val="20"/>
          <w:szCs w:val="20"/>
          <w:lang w:eastAsia="en-CA"/>
        </w:rPr>
        <mc:AlternateContent>
          <mc:Choice Requires="wps">
            <w:drawing>
              <wp:anchor distT="0" distB="0" distL="114300" distR="114300" simplePos="0" relativeHeight="251657216" behindDoc="1" locked="0" layoutInCell="1" allowOverlap="1" wp14:anchorId="3AE22695" wp14:editId="66CD6D76">
                <wp:simplePos x="0" y="0"/>
                <wp:positionH relativeFrom="column">
                  <wp:posOffset>-748665</wp:posOffset>
                </wp:positionH>
                <wp:positionV relativeFrom="paragraph">
                  <wp:posOffset>550545</wp:posOffset>
                </wp:positionV>
                <wp:extent cx="762000" cy="762000"/>
                <wp:effectExtent l="0" t="0" r="0" b="0"/>
                <wp:wrapNone/>
                <wp:docPr id="3"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62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25236D" w14:textId="77777777" w:rsidR="00C31EA0" w:rsidRPr="00A17B3A" w:rsidRDefault="00C31EA0">
                            <w:pPr>
                              <w:rPr>
                                <w:rFonts w:ascii="Monotype Corsiva" w:hAnsi="Monotype Corsiv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22695" id="_x0000_t202" coordsize="21600,21600" o:spt="202" path="m,l,21600r21600,l21600,xe">
                <v:stroke joinstyle="miter"/>
                <v:path gradientshapeok="t" o:connecttype="rect"/>
              </v:shapetype>
              <v:shape id="Text Box 2" o:spid="_x0000_s1026" type="#_x0000_t202" style="position:absolute;left:0;text-align:left;margin-left:-58.95pt;margin-top:43.35pt;width:60pt;height:6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" stroked="f">
                <v:textbox>
                  <w:txbxContent>
                    <w:p w14:paraId="5E25236D" w14:textId="77777777" w:rsidR="00C31EA0" w:rsidRPr="00A17B3A" w:rsidRDefault="00C31EA0">
                      <w:pPr>
                        <w:rPr>
                          <w:rFonts w:ascii="Monotype Corsiva" w:hAnsi="Monotype Corsiva"/>
                          <w:sz w:val="18"/>
                          <w:szCs w:val="18"/>
                        </w:rPr>
                      </w:pPr>
                    </w:p>
                  </w:txbxContent>
                </v:textbox>
              </v:shape>
            </w:pict>
          </mc:Fallback>
        </mc:AlternateContent>
      </w:r>
      <w:r w:rsidR="0072742B" w:rsidRPr="00922E79">
        <w:rPr>
          <w:rFonts w:ascii="Arial" w:hAnsi="Arial" w:cs="Arial"/>
          <w:b/>
          <w:bCs/>
          <w:sz w:val="20"/>
          <w:szCs w:val="20"/>
        </w:rPr>
        <w:t xml:space="preserve">To report any unusual or suspected fraudulent activity relating to the transaction or the subject property, call during regular business hours at 1-888-215-8687, with the following exceptions: in BC and the Prairie provinces call 1-866-665-0272 </w:t>
      </w:r>
    </w:p>
    <w:p w14:paraId="004018CF" w14:textId="77777777" w:rsidR="00F9258C" w:rsidRPr="00922E79" w:rsidRDefault="00F9258C" w:rsidP="00425352">
      <w:pPr>
        <w:jc w:val="both"/>
        <w:rPr>
          <w:rFonts w:ascii="Arial" w:hAnsi="Arial" w:cs="Arial"/>
          <w:b/>
          <w:bCs/>
          <w:color w:val="000000"/>
          <w:sz w:val="20"/>
          <w:szCs w:val="20"/>
        </w:rPr>
      </w:pPr>
    </w:p>
    <w:p w14:paraId="36048069" w14:textId="77777777" w:rsidR="009D340B" w:rsidRPr="00922E79" w:rsidRDefault="009D340B" w:rsidP="00425352">
      <w:pPr>
        <w:jc w:val="both"/>
        <w:rPr>
          <w:rFonts w:ascii="Arial" w:hAnsi="Arial" w:cs="Arial"/>
          <w:b/>
          <w:bCs/>
          <w:color w:val="000000"/>
          <w:sz w:val="20"/>
          <w:szCs w:val="20"/>
        </w:rPr>
      </w:pPr>
      <w:r w:rsidRPr="00922E79">
        <w:rPr>
          <w:rFonts w:ascii="Arial" w:hAnsi="Arial" w:cs="Arial"/>
          <w:b/>
          <w:bCs/>
          <w:color w:val="000000"/>
          <w:sz w:val="20"/>
          <w:szCs w:val="20"/>
        </w:rPr>
        <w:t>For mortgages registered electronically, you are to ensure that the registration of the mortgage is in accordance with our instructions and is properly authorized by the mortgagor (and his/her spouse, where applicable).</w:t>
      </w:r>
    </w:p>
    <w:p w14:paraId="65BF135C" w14:textId="77777777" w:rsidR="00257520" w:rsidRPr="00922E79" w:rsidRDefault="00257520" w:rsidP="00257520">
      <w:pPr>
        <w:jc w:val="both"/>
        <w:rPr>
          <w:rFonts w:ascii="Arial" w:hAnsi="Arial" w:cs="Arial"/>
          <w:bCs/>
          <w:sz w:val="20"/>
          <w:szCs w:val="20"/>
        </w:rPr>
      </w:pPr>
    </w:p>
    <w:p w14:paraId="6E56A921" w14:textId="77777777" w:rsidR="00BD3C0A" w:rsidRPr="00922E79" w:rsidRDefault="00BD3C0A" w:rsidP="00425352">
      <w:pPr>
        <w:jc w:val="both"/>
        <w:rPr>
          <w:rFonts w:ascii="Arial" w:hAnsi="Arial" w:cs="Arial"/>
          <w:bCs/>
          <w:sz w:val="20"/>
          <w:szCs w:val="20"/>
          <w:lang w:val="en-US"/>
        </w:rPr>
      </w:pPr>
      <w:r w:rsidRPr="00922E79">
        <w:rPr>
          <w:rFonts w:ascii="Arial" w:hAnsi="Arial" w:cs="Arial"/>
          <w:b/>
          <w:bCs/>
          <w:sz w:val="20"/>
          <w:szCs w:val="20"/>
        </w:rPr>
        <w:t xml:space="preserve">Contact </w:t>
      </w:r>
      <w:r w:rsidRPr="00922E79">
        <w:rPr>
          <w:rFonts w:ascii="Arial" w:hAnsi="Arial" w:cs="Arial"/>
          <w:bCs/>
          <w:sz w:val="20"/>
          <w:szCs w:val="20"/>
        </w:rPr>
        <w:t>our Personal Service Centre at</w:t>
      </w:r>
      <w:r w:rsidRPr="00922E79">
        <w:rPr>
          <w:rFonts w:ascii="Arial" w:hAnsi="Arial" w:cs="Arial"/>
          <w:bCs/>
          <w:sz w:val="20"/>
          <w:szCs w:val="20"/>
          <w:lang w:val="en-US"/>
        </w:rPr>
        <w:t xml:space="preserve"> the telephone numbers provided in clause 1</w:t>
      </w:r>
      <w:r w:rsidR="005943B9" w:rsidRPr="00922E79">
        <w:rPr>
          <w:rFonts w:ascii="Arial" w:hAnsi="Arial" w:cs="Arial"/>
          <w:bCs/>
          <w:sz w:val="20"/>
          <w:szCs w:val="20"/>
          <w:lang w:val="en-US"/>
        </w:rPr>
        <w:t>8</w:t>
      </w:r>
      <w:r w:rsidRPr="00922E79">
        <w:rPr>
          <w:rFonts w:ascii="Arial" w:hAnsi="Arial" w:cs="Arial"/>
          <w:bCs/>
          <w:sz w:val="20"/>
          <w:szCs w:val="20"/>
          <w:lang w:val="en-US"/>
        </w:rPr>
        <w:t xml:space="preserve"> when:</w:t>
      </w:r>
    </w:p>
    <w:p w14:paraId="0DA348BC" w14:textId="77777777" w:rsidR="00BD3C0A" w:rsidRPr="00922E79" w:rsidRDefault="00BD3C0A" w:rsidP="00BD3C0A">
      <w:pPr>
        <w:numPr>
          <w:ilvl w:val="0"/>
          <w:numId w:val="37"/>
        </w:numPr>
        <w:jc w:val="both"/>
        <w:rPr>
          <w:rFonts w:ascii="Arial" w:hAnsi="Arial" w:cs="Arial"/>
          <w:bCs/>
          <w:sz w:val="20"/>
          <w:szCs w:val="20"/>
        </w:rPr>
      </w:pPr>
      <w:r w:rsidRPr="00922E79">
        <w:rPr>
          <w:rFonts w:ascii="Arial" w:hAnsi="Arial" w:cs="Arial"/>
          <w:bCs/>
          <w:sz w:val="20"/>
          <w:szCs w:val="20"/>
        </w:rPr>
        <w:t>You have any questions on the transaction; or</w:t>
      </w:r>
    </w:p>
    <w:p w14:paraId="4C29FD95" w14:textId="77777777" w:rsidR="00EA370B" w:rsidRPr="00922E79" w:rsidRDefault="00BD3C0A" w:rsidP="00BD3C0A">
      <w:pPr>
        <w:numPr>
          <w:ilvl w:val="0"/>
          <w:numId w:val="37"/>
        </w:numPr>
        <w:jc w:val="both"/>
        <w:rPr>
          <w:rFonts w:ascii="Arial" w:hAnsi="Arial" w:cs="Arial"/>
          <w:bCs/>
          <w:sz w:val="20"/>
          <w:szCs w:val="20"/>
        </w:rPr>
      </w:pPr>
      <w:r w:rsidRPr="00922E79">
        <w:rPr>
          <w:rFonts w:ascii="Arial" w:hAnsi="Arial" w:cs="Arial"/>
          <w:bCs/>
          <w:sz w:val="20"/>
          <w:szCs w:val="20"/>
        </w:rPr>
        <w:t>You have issues to report relating to title that may affect our security or priority or which are contrary to our instructions; or</w:t>
      </w:r>
    </w:p>
    <w:p w14:paraId="01F21A32" w14:textId="77777777" w:rsidR="00BD3C0A" w:rsidRPr="00922E79" w:rsidRDefault="00BD3C0A" w:rsidP="00BD3C0A">
      <w:pPr>
        <w:numPr>
          <w:ilvl w:val="0"/>
          <w:numId w:val="37"/>
        </w:numPr>
        <w:jc w:val="both"/>
        <w:rPr>
          <w:rFonts w:ascii="Arial" w:hAnsi="Arial" w:cs="Arial"/>
          <w:bCs/>
          <w:sz w:val="20"/>
          <w:szCs w:val="20"/>
        </w:rPr>
      </w:pPr>
      <w:r w:rsidRPr="00922E79">
        <w:rPr>
          <w:rFonts w:ascii="Arial" w:hAnsi="Arial" w:cs="Arial"/>
          <w:bCs/>
          <w:sz w:val="20"/>
          <w:szCs w:val="20"/>
        </w:rPr>
        <w:t xml:space="preserve">The property </w:t>
      </w:r>
      <w:proofErr w:type="gramStart"/>
      <w:r w:rsidRPr="00922E79">
        <w:rPr>
          <w:rFonts w:ascii="Arial" w:hAnsi="Arial" w:cs="Arial"/>
          <w:bCs/>
          <w:sz w:val="20"/>
          <w:szCs w:val="20"/>
        </w:rPr>
        <w:t>is located in</w:t>
      </w:r>
      <w:proofErr w:type="gramEnd"/>
      <w:r w:rsidRPr="00922E79">
        <w:rPr>
          <w:rFonts w:ascii="Arial" w:hAnsi="Arial" w:cs="Arial"/>
          <w:bCs/>
          <w:sz w:val="20"/>
          <w:szCs w:val="20"/>
        </w:rPr>
        <w:t xml:space="preserve"> a provincial or national park; or</w:t>
      </w:r>
    </w:p>
    <w:p w14:paraId="3FE39434" w14:textId="77777777" w:rsidR="00BD3C0A" w:rsidRPr="00922E79" w:rsidRDefault="00BD3C0A" w:rsidP="00BD3C0A">
      <w:pPr>
        <w:numPr>
          <w:ilvl w:val="0"/>
          <w:numId w:val="37"/>
        </w:numPr>
        <w:jc w:val="both"/>
        <w:rPr>
          <w:rFonts w:ascii="Arial" w:hAnsi="Arial" w:cs="Arial"/>
          <w:bCs/>
          <w:sz w:val="20"/>
          <w:szCs w:val="20"/>
        </w:rPr>
      </w:pPr>
      <w:r w:rsidRPr="00922E79">
        <w:rPr>
          <w:rFonts w:ascii="Arial" w:hAnsi="Arial" w:cs="Arial"/>
          <w:bCs/>
          <w:sz w:val="20"/>
          <w:szCs w:val="20"/>
        </w:rPr>
        <w:t xml:space="preserve">The property is </w:t>
      </w:r>
      <w:r w:rsidR="00CF6B87" w:rsidRPr="00922E79">
        <w:rPr>
          <w:rFonts w:ascii="Arial" w:hAnsi="Arial" w:cs="Arial"/>
          <w:b/>
          <w:bCs/>
          <w:sz w:val="20"/>
          <w:szCs w:val="20"/>
        </w:rPr>
        <w:t xml:space="preserve">not leasehold land </w:t>
      </w:r>
      <w:r w:rsidR="00CF6B87" w:rsidRPr="00922E79">
        <w:rPr>
          <w:rFonts w:ascii="Arial" w:hAnsi="Arial" w:cs="Arial"/>
          <w:bCs/>
          <w:sz w:val="20"/>
          <w:szCs w:val="20"/>
        </w:rPr>
        <w:t xml:space="preserve">and </w:t>
      </w:r>
      <w:r w:rsidR="00CF6B87" w:rsidRPr="00922E79">
        <w:rPr>
          <w:rFonts w:ascii="Arial" w:hAnsi="Arial" w:cs="Arial"/>
          <w:b/>
          <w:bCs/>
          <w:sz w:val="20"/>
          <w:szCs w:val="20"/>
        </w:rPr>
        <w:t xml:space="preserve">is </w:t>
      </w:r>
      <w:r w:rsidRPr="00922E79">
        <w:rPr>
          <w:rFonts w:ascii="Arial" w:hAnsi="Arial" w:cs="Arial"/>
          <w:b/>
          <w:bCs/>
          <w:sz w:val="20"/>
          <w:szCs w:val="20"/>
        </w:rPr>
        <w:t>located</w:t>
      </w:r>
      <w:r w:rsidRPr="00922E79">
        <w:rPr>
          <w:rFonts w:ascii="Arial" w:hAnsi="Arial" w:cs="Arial"/>
          <w:bCs/>
          <w:sz w:val="20"/>
          <w:szCs w:val="20"/>
        </w:rPr>
        <w:t xml:space="preserve"> on First Nation lands (also referred to Reserve lands).</w:t>
      </w:r>
      <w:r w:rsidR="00CF6B87" w:rsidRPr="00922E79">
        <w:rPr>
          <w:rFonts w:ascii="Arial" w:hAnsi="Arial" w:cs="Arial"/>
          <w:bCs/>
          <w:sz w:val="20"/>
          <w:szCs w:val="20"/>
        </w:rPr>
        <w:t xml:space="preserve">  </w:t>
      </w:r>
      <w:r w:rsidR="00EB4AAA" w:rsidRPr="00922E79">
        <w:rPr>
          <w:rFonts w:ascii="Arial" w:hAnsi="Arial" w:cs="Arial"/>
          <w:b/>
          <w:bCs/>
          <w:sz w:val="20"/>
          <w:szCs w:val="20"/>
        </w:rPr>
        <w:t xml:space="preserve">Note - </w:t>
      </w:r>
      <w:r w:rsidR="00CF6B87" w:rsidRPr="00922E79">
        <w:rPr>
          <w:rFonts w:ascii="Arial" w:hAnsi="Arial" w:cs="Arial"/>
          <w:bCs/>
          <w:sz w:val="20"/>
          <w:szCs w:val="20"/>
        </w:rPr>
        <w:t xml:space="preserve">If the property is leasehold land, refer to our instructions </w:t>
      </w:r>
      <w:r w:rsidR="00EB4AAA" w:rsidRPr="00922E79">
        <w:rPr>
          <w:rFonts w:ascii="Arial" w:hAnsi="Arial" w:cs="Arial"/>
          <w:bCs/>
          <w:sz w:val="20"/>
          <w:szCs w:val="20"/>
        </w:rPr>
        <w:t xml:space="preserve">in </w:t>
      </w:r>
      <w:r w:rsidR="00CF6B87" w:rsidRPr="00922E79">
        <w:rPr>
          <w:rFonts w:ascii="Arial" w:hAnsi="Arial" w:cs="Arial"/>
          <w:b/>
          <w:bCs/>
          <w:sz w:val="20"/>
          <w:szCs w:val="20"/>
        </w:rPr>
        <w:t xml:space="preserve">Section 10. Leasehold Property </w:t>
      </w:r>
    </w:p>
    <w:p w14:paraId="18B976E5" w14:textId="77777777" w:rsidR="00BD3C0A" w:rsidRPr="00922E79" w:rsidRDefault="00BD3C0A" w:rsidP="00425352">
      <w:pPr>
        <w:jc w:val="both"/>
        <w:rPr>
          <w:rFonts w:ascii="Arial" w:hAnsi="Arial" w:cs="Arial"/>
          <w:color w:val="000000"/>
          <w:sz w:val="20"/>
          <w:szCs w:val="20"/>
        </w:rPr>
      </w:pPr>
    </w:p>
    <w:p w14:paraId="1E12FE2B" w14:textId="77777777" w:rsidR="00D569A8" w:rsidRPr="00922E79" w:rsidRDefault="00D569A8" w:rsidP="00425352">
      <w:pPr>
        <w:jc w:val="both"/>
        <w:rPr>
          <w:rFonts w:ascii="Arial" w:hAnsi="Arial" w:cs="Arial"/>
          <w:color w:val="000000"/>
          <w:sz w:val="20"/>
          <w:szCs w:val="20"/>
        </w:rPr>
        <w:sectPr w:rsidR="00D569A8" w:rsidRPr="00922E79" w:rsidSect="00D366EB">
          <w:headerReference w:type="default" r:id="rId11"/>
          <w:footerReference w:type="default" r:id="rId12"/>
          <w:pgSz w:w="12240" w:h="15840" w:code="1"/>
          <w:pgMar w:top="1440" w:right="1080" w:bottom="864" w:left="1080" w:header="432" w:footer="432" w:gutter="0"/>
          <w:cols w:space="720"/>
          <w:noEndnote/>
        </w:sectPr>
      </w:pPr>
    </w:p>
    <w:p w14:paraId="59AD7C54" w14:textId="77777777" w:rsidR="00596316" w:rsidRPr="00922E79" w:rsidRDefault="00596316" w:rsidP="00425352">
      <w:pPr>
        <w:jc w:val="both"/>
        <w:rPr>
          <w:rFonts w:ascii="Arial" w:hAnsi="Arial" w:cs="Arial"/>
          <w:color w:val="000000"/>
          <w:sz w:val="20"/>
          <w:szCs w:val="20"/>
        </w:rPr>
      </w:pPr>
      <w:r w:rsidRPr="00922E79">
        <w:rPr>
          <w:rFonts w:ascii="Arial" w:hAnsi="Arial" w:cs="Arial"/>
          <w:color w:val="000000"/>
          <w:sz w:val="20"/>
          <w:szCs w:val="20"/>
        </w:rPr>
        <w:lastRenderedPageBreak/>
        <w:t xml:space="preserve">Our mortgage documents are available at our legal </w:t>
      </w:r>
      <w:proofErr w:type="gramStart"/>
      <w:r w:rsidRPr="00922E79">
        <w:rPr>
          <w:rFonts w:ascii="Arial" w:hAnsi="Arial" w:cs="Arial"/>
          <w:color w:val="000000"/>
          <w:sz w:val="20"/>
          <w:szCs w:val="20"/>
        </w:rPr>
        <w:t>documents</w:t>
      </w:r>
      <w:proofErr w:type="gramEnd"/>
      <w:r w:rsidRPr="00922E79">
        <w:rPr>
          <w:rFonts w:ascii="Arial" w:hAnsi="Arial" w:cs="Arial"/>
          <w:color w:val="000000"/>
          <w:sz w:val="20"/>
          <w:szCs w:val="20"/>
        </w:rPr>
        <w:t xml:space="preserve"> web site at </w:t>
      </w:r>
      <w:hyperlink r:id="rId13" w:history="1">
        <w:r w:rsidRPr="00922E79">
          <w:rPr>
            <w:rStyle w:val="Hyperlink"/>
            <w:rFonts w:ascii="Arial" w:hAnsi="Arial" w:cs="Arial"/>
            <w:b/>
            <w:bCs/>
            <w:color w:val="auto"/>
            <w:sz w:val="20"/>
            <w:szCs w:val="20"/>
          </w:rPr>
          <w:t>www.rbcroyalbank.com/legalforms</w:t>
        </w:r>
      </w:hyperlink>
      <w:r w:rsidRPr="00922E79">
        <w:rPr>
          <w:rFonts w:ascii="Arial" w:hAnsi="Arial" w:cs="Arial"/>
          <w:color w:val="000000"/>
          <w:sz w:val="20"/>
          <w:szCs w:val="20"/>
        </w:rPr>
        <w:t xml:space="preserve">. You are responsible for downloading the applicable document(s), completing them, arranging </w:t>
      </w:r>
      <w:proofErr w:type="gramStart"/>
      <w:r w:rsidRPr="00922E79">
        <w:rPr>
          <w:rFonts w:ascii="Arial" w:hAnsi="Arial" w:cs="Arial"/>
          <w:color w:val="000000"/>
          <w:sz w:val="20"/>
          <w:szCs w:val="20"/>
        </w:rPr>
        <w:t>execution</w:t>
      </w:r>
      <w:proofErr w:type="gramEnd"/>
      <w:r w:rsidRPr="00922E79">
        <w:rPr>
          <w:rFonts w:ascii="Arial" w:hAnsi="Arial" w:cs="Arial"/>
          <w:color w:val="000000"/>
          <w:sz w:val="20"/>
          <w:szCs w:val="20"/>
        </w:rPr>
        <w:t xml:space="preserve"> and providing copies to the Mortgagor(s). </w:t>
      </w:r>
      <w:r w:rsidRPr="00922E79">
        <w:rPr>
          <w:rFonts w:ascii="Arial" w:hAnsi="Arial" w:cs="Arial"/>
          <w:sz w:val="20"/>
          <w:szCs w:val="20"/>
        </w:rPr>
        <w:t xml:space="preserve">Please note </w:t>
      </w:r>
      <w:r w:rsidR="00BB610F" w:rsidRPr="00922E79">
        <w:rPr>
          <w:rFonts w:ascii="Arial" w:hAnsi="Arial" w:cs="Arial"/>
          <w:sz w:val="20"/>
          <w:szCs w:val="20"/>
        </w:rPr>
        <w:t xml:space="preserve">that </w:t>
      </w:r>
      <w:r w:rsidRPr="00922E79">
        <w:rPr>
          <w:rFonts w:ascii="Arial" w:hAnsi="Arial" w:cs="Arial"/>
          <w:sz w:val="20"/>
          <w:szCs w:val="20"/>
        </w:rPr>
        <w:t xml:space="preserve">amendments are not to be made to any of our forms without our prior written approval. </w:t>
      </w:r>
      <w:r w:rsidRPr="00922E79">
        <w:rPr>
          <w:rFonts w:ascii="Arial" w:hAnsi="Arial" w:cs="Arial"/>
          <w:b/>
          <w:sz w:val="20"/>
          <w:szCs w:val="20"/>
        </w:rPr>
        <w:t>Note:</w:t>
      </w:r>
      <w:r w:rsidRPr="00922E79">
        <w:rPr>
          <w:rFonts w:ascii="Arial" w:hAnsi="Arial" w:cs="Arial"/>
          <w:sz w:val="20"/>
          <w:szCs w:val="20"/>
        </w:rPr>
        <w:t xml:space="preserve"> </w:t>
      </w:r>
      <w:r w:rsidRPr="00922E79">
        <w:rPr>
          <w:rFonts w:ascii="Arial" w:hAnsi="Arial" w:cs="Arial"/>
          <w:color w:val="000000"/>
          <w:sz w:val="20"/>
          <w:szCs w:val="20"/>
        </w:rPr>
        <w:t>For</w:t>
      </w:r>
      <w:r w:rsidRPr="00922E79">
        <w:rPr>
          <w:rFonts w:ascii="Arial" w:hAnsi="Arial" w:cs="Arial"/>
          <w:bCs/>
          <w:sz w:val="20"/>
          <w:szCs w:val="20"/>
        </w:rPr>
        <w:t xml:space="preserve"> electronic mandates transmitted through Assyst Real Estate (the “Platform”), all required documents are available on</w:t>
      </w:r>
      <w:r w:rsidRPr="00922E79">
        <w:rPr>
          <w:rFonts w:ascii="Arial" w:hAnsi="Arial" w:cs="Arial"/>
          <w:color w:val="000000"/>
          <w:sz w:val="20"/>
          <w:szCs w:val="20"/>
        </w:rPr>
        <w:t xml:space="preserve"> the Platform. This means you should not download documents from our legal </w:t>
      </w:r>
      <w:proofErr w:type="gramStart"/>
      <w:r w:rsidRPr="00922E79">
        <w:rPr>
          <w:rFonts w:ascii="Arial" w:hAnsi="Arial" w:cs="Arial"/>
          <w:color w:val="000000"/>
          <w:sz w:val="20"/>
          <w:szCs w:val="20"/>
        </w:rPr>
        <w:t>documents</w:t>
      </w:r>
      <w:proofErr w:type="gramEnd"/>
      <w:r w:rsidRPr="00922E79">
        <w:rPr>
          <w:rFonts w:ascii="Arial" w:hAnsi="Arial" w:cs="Arial"/>
          <w:color w:val="000000"/>
          <w:sz w:val="20"/>
          <w:szCs w:val="20"/>
        </w:rPr>
        <w:t xml:space="preserve"> web site. </w:t>
      </w:r>
      <w:r w:rsidR="00BB7DB2" w:rsidRPr="00922E79">
        <w:rPr>
          <w:rFonts w:ascii="Arial" w:hAnsi="Arial" w:cs="Arial"/>
          <w:sz w:val="20"/>
          <w:szCs w:val="20"/>
        </w:rPr>
        <w:t>By accepting an electronic mandate transmitted through the Platform, you are consenting (</w:t>
      </w:r>
      <w:r w:rsidR="00BB610F" w:rsidRPr="00922E79">
        <w:rPr>
          <w:rFonts w:ascii="Arial" w:hAnsi="Arial" w:cs="Arial"/>
          <w:sz w:val="20"/>
          <w:szCs w:val="20"/>
        </w:rPr>
        <w:t xml:space="preserve">on </w:t>
      </w:r>
      <w:r w:rsidR="00BB7DB2" w:rsidRPr="00922E79">
        <w:rPr>
          <w:rFonts w:ascii="Arial" w:hAnsi="Arial" w:cs="Arial"/>
          <w:sz w:val="20"/>
          <w:szCs w:val="20"/>
        </w:rPr>
        <w:t>your and your client's behalf, if appropriate) to receive the relevant documents electronically; please arrange for a copy of this confirmation to be retained for future reference.</w:t>
      </w:r>
    </w:p>
    <w:p w14:paraId="6F879202" w14:textId="77777777" w:rsidR="00596316" w:rsidRPr="00922E79" w:rsidRDefault="00596316" w:rsidP="00124913">
      <w:pPr>
        <w:spacing w:line="250" w:lineRule="atLeast"/>
        <w:jc w:val="both"/>
        <w:rPr>
          <w:rFonts w:ascii="Arial" w:hAnsi="Arial" w:cs="Arial"/>
          <w:color w:val="000000"/>
          <w:sz w:val="20"/>
          <w:szCs w:val="20"/>
        </w:rPr>
      </w:pPr>
    </w:p>
    <w:p w14:paraId="3EF93B5B" w14:textId="77777777" w:rsidR="00A612E4" w:rsidRPr="00922E79" w:rsidRDefault="00A612E4" w:rsidP="00867939">
      <w:pPr>
        <w:pStyle w:val="Default"/>
        <w:jc w:val="both"/>
        <w:rPr>
          <w:rFonts w:ascii="Arial" w:hAnsi="Arial" w:cs="Arial"/>
          <w:b/>
          <w:sz w:val="20"/>
          <w:szCs w:val="20"/>
          <w:lang w:val="en-CA"/>
        </w:rPr>
      </w:pPr>
      <w:r w:rsidRPr="00922E79">
        <w:rPr>
          <w:rFonts w:ascii="Arial" w:hAnsi="Arial" w:cs="Arial"/>
          <w:b/>
          <w:sz w:val="20"/>
          <w:szCs w:val="20"/>
          <w:lang w:val="en-CA"/>
        </w:rPr>
        <w:t>ADDITIONAL INSTRUCTIONS FOR ELECTRONIC MANDATES TRANSMITTED THROUGH ASS</w:t>
      </w:r>
      <w:r w:rsidR="00D75B9B" w:rsidRPr="00922E79">
        <w:rPr>
          <w:rFonts w:ascii="Arial" w:hAnsi="Arial" w:cs="Arial"/>
          <w:b/>
          <w:sz w:val="20"/>
          <w:szCs w:val="20"/>
          <w:lang w:val="en-CA"/>
        </w:rPr>
        <w:t>YST REAL ESTATE</w:t>
      </w:r>
      <w:r w:rsidRPr="00922E79">
        <w:rPr>
          <w:rFonts w:ascii="Arial" w:hAnsi="Arial" w:cs="Arial"/>
          <w:b/>
          <w:sz w:val="20"/>
          <w:szCs w:val="20"/>
          <w:lang w:val="en-CA"/>
        </w:rPr>
        <w:t>:</w:t>
      </w:r>
    </w:p>
    <w:p w14:paraId="7A66E9CC" w14:textId="77777777" w:rsidR="00867939" w:rsidRPr="00922E79" w:rsidRDefault="00867939" w:rsidP="00867939">
      <w:pPr>
        <w:pStyle w:val="Default"/>
        <w:jc w:val="both"/>
        <w:rPr>
          <w:rFonts w:ascii="Arial" w:hAnsi="Arial" w:cs="Arial"/>
          <w:b/>
          <w:sz w:val="20"/>
          <w:szCs w:val="20"/>
          <w:lang w:val="en-CA"/>
        </w:rPr>
      </w:pPr>
    </w:p>
    <w:p w14:paraId="59242BD9" w14:textId="77777777" w:rsidR="00A612E4" w:rsidRPr="00922E79" w:rsidRDefault="00ED0673" w:rsidP="00425352">
      <w:pPr>
        <w:pStyle w:val="Default"/>
        <w:jc w:val="both"/>
        <w:rPr>
          <w:rFonts w:ascii="Arial" w:hAnsi="Arial" w:cs="Arial"/>
          <w:sz w:val="20"/>
          <w:szCs w:val="20"/>
          <w:lang w:val="en-CA"/>
        </w:rPr>
      </w:pPr>
      <w:r w:rsidRPr="00922E79">
        <w:rPr>
          <w:rFonts w:ascii="Arial" w:hAnsi="Arial" w:cs="Arial"/>
          <w:sz w:val="20"/>
          <w:szCs w:val="20"/>
          <w:lang w:val="en-CA"/>
        </w:rPr>
        <w:t xml:space="preserve">Unless otherwise indicated, all instructions applicable to non-electronic transactions also apply to electronic transactions. </w:t>
      </w:r>
      <w:r w:rsidR="00A612E4" w:rsidRPr="00922E79">
        <w:rPr>
          <w:rFonts w:ascii="Arial" w:hAnsi="Arial" w:cs="Arial"/>
          <w:sz w:val="20"/>
          <w:szCs w:val="20"/>
          <w:lang w:val="en-CA"/>
        </w:rPr>
        <w:t>In addition:</w:t>
      </w:r>
    </w:p>
    <w:p w14:paraId="5BB2FDAB" w14:textId="77777777" w:rsidR="00867939" w:rsidRPr="00922E79" w:rsidRDefault="00867939" w:rsidP="00867939">
      <w:pPr>
        <w:pStyle w:val="Default"/>
        <w:jc w:val="both"/>
        <w:rPr>
          <w:rFonts w:ascii="Arial" w:hAnsi="Arial" w:cs="Arial"/>
          <w:sz w:val="20"/>
          <w:szCs w:val="20"/>
          <w:lang w:val="en-CA"/>
        </w:rPr>
      </w:pPr>
    </w:p>
    <w:p w14:paraId="7CBA8127" w14:textId="77777777" w:rsidR="00A612E4" w:rsidRPr="00922E79" w:rsidRDefault="00A612E4" w:rsidP="00F70494">
      <w:pPr>
        <w:pStyle w:val="Default"/>
        <w:numPr>
          <w:ilvl w:val="0"/>
          <w:numId w:val="31"/>
        </w:numPr>
        <w:tabs>
          <w:tab w:val="num" w:pos="630"/>
        </w:tabs>
        <w:ind w:left="630" w:hanging="630"/>
        <w:jc w:val="both"/>
        <w:rPr>
          <w:rFonts w:ascii="Arial" w:hAnsi="Arial" w:cs="Arial"/>
          <w:sz w:val="20"/>
          <w:szCs w:val="20"/>
          <w:lang w:val="en-CA"/>
        </w:rPr>
      </w:pPr>
      <w:r w:rsidRPr="00922E79">
        <w:rPr>
          <w:rFonts w:ascii="Arial" w:hAnsi="Arial" w:cs="Arial"/>
          <w:sz w:val="20"/>
          <w:szCs w:val="20"/>
          <w:lang w:val="en-CA"/>
        </w:rPr>
        <w:t xml:space="preserve">For electronic mandates transmitted </w:t>
      </w:r>
      <w:r w:rsidRPr="00922E79">
        <w:rPr>
          <w:rFonts w:ascii="Arial" w:hAnsi="Arial" w:cs="Arial"/>
          <w:bCs/>
          <w:sz w:val="20"/>
          <w:szCs w:val="20"/>
        </w:rPr>
        <w:t>through Assyst Real Estate</w:t>
      </w:r>
      <w:r w:rsidRPr="00922E79">
        <w:rPr>
          <w:rFonts w:ascii="Arial" w:hAnsi="Arial" w:cs="Arial"/>
          <w:sz w:val="20"/>
          <w:szCs w:val="20"/>
          <w:lang w:val="en-CA"/>
        </w:rPr>
        <w:t xml:space="preserve"> (the </w:t>
      </w:r>
      <w:r w:rsidR="0066388A" w:rsidRPr="00922E79">
        <w:rPr>
          <w:rFonts w:ascii="Arial" w:hAnsi="Arial" w:cs="Arial"/>
          <w:sz w:val="20"/>
          <w:szCs w:val="20"/>
          <w:lang w:val="en-CA"/>
        </w:rPr>
        <w:t>“</w:t>
      </w:r>
      <w:r w:rsidRPr="00922E79">
        <w:rPr>
          <w:rFonts w:ascii="Arial" w:hAnsi="Arial" w:cs="Arial"/>
          <w:sz w:val="20"/>
          <w:szCs w:val="20"/>
          <w:lang w:val="en-CA"/>
        </w:rPr>
        <w:t>Platform</w:t>
      </w:r>
      <w:r w:rsidR="0066388A" w:rsidRPr="00922E79">
        <w:rPr>
          <w:rFonts w:ascii="Arial" w:hAnsi="Arial" w:cs="Arial"/>
          <w:sz w:val="20"/>
          <w:szCs w:val="20"/>
          <w:lang w:val="en-CA"/>
        </w:rPr>
        <w:t>”</w:t>
      </w:r>
      <w:r w:rsidRPr="00922E79">
        <w:rPr>
          <w:rFonts w:ascii="Arial" w:hAnsi="Arial" w:cs="Arial"/>
          <w:sz w:val="20"/>
          <w:szCs w:val="20"/>
          <w:lang w:val="en-CA"/>
        </w:rPr>
        <w:t>), the mandate is deemed to have been received by you at the time of acceptance by you via the Platform.</w:t>
      </w:r>
    </w:p>
    <w:p w14:paraId="19F9B4EC" w14:textId="77777777" w:rsidR="00EA370B" w:rsidRPr="00922E79" w:rsidRDefault="00EA370B" w:rsidP="00425352">
      <w:pPr>
        <w:pStyle w:val="Default"/>
        <w:jc w:val="both"/>
        <w:rPr>
          <w:rFonts w:ascii="Arial" w:hAnsi="Arial" w:cs="Arial"/>
          <w:sz w:val="20"/>
          <w:szCs w:val="20"/>
          <w:lang w:val="en-CA"/>
        </w:rPr>
      </w:pPr>
    </w:p>
    <w:p w14:paraId="1B9E9009" w14:textId="77777777" w:rsidR="00A612E4" w:rsidRPr="00922E79" w:rsidRDefault="00A612E4" w:rsidP="00F70494">
      <w:pPr>
        <w:pStyle w:val="Default"/>
        <w:numPr>
          <w:ilvl w:val="0"/>
          <w:numId w:val="31"/>
        </w:numPr>
        <w:tabs>
          <w:tab w:val="num" w:pos="630"/>
        </w:tabs>
        <w:ind w:left="634" w:hanging="634"/>
        <w:jc w:val="both"/>
        <w:rPr>
          <w:rFonts w:ascii="Arial" w:hAnsi="Arial" w:cs="Arial"/>
          <w:sz w:val="20"/>
          <w:szCs w:val="20"/>
          <w:lang w:val="en-CA"/>
        </w:rPr>
      </w:pPr>
      <w:r w:rsidRPr="00922E79">
        <w:rPr>
          <w:rFonts w:ascii="Arial" w:hAnsi="Arial" w:cs="Arial"/>
          <w:sz w:val="20"/>
          <w:szCs w:val="20"/>
          <w:lang w:val="en-CA"/>
        </w:rPr>
        <w:t xml:space="preserve">Unless otherwise indicated, all documents you require, including the </w:t>
      </w:r>
      <w:r w:rsidRPr="00922E79">
        <w:rPr>
          <w:rFonts w:ascii="Arial" w:hAnsi="Arial" w:cs="Arial"/>
          <w:sz w:val="20"/>
          <w:szCs w:val="20"/>
        </w:rPr>
        <w:t xml:space="preserve">Mortgage and related documentation, </w:t>
      </w:r>
      <w:r w:rsidRPr="00922E79">
        <w:rPr>
          <w:rFonts w:ascii="Arial" w:hAnsi="Arial" w:cs="Arial"/>
          <w:sz w:val="20"/>
          <w:szCs w:val="20"/>
          <w:lang w:val="en-CA"/>
        </w:rPr>
        <w:t xml:space="preserve">are available on the Platform and may be relied upon by you as the most current version. Do not download any documents from our legal </w:t>
      </w:r>
      <w:proofErr w:type="gramStart"/>
      <w:r w:rsidRPr="00922E79">
        <w:rPr>
          <w:rFonts w:ascii="Arial" w:hAnsi="Arial" w:cs="Arial"/>
          <w:sz w:val="20"/>
          <w:szCs w:val="20"/>
          <w:lang w:val="en-CA"/>
        </w:rPr>
        <w:t>documents</w:t>
      </w:r>
      <w:proofErr w:type="gramEnd"/>
      <w:r w:rsidRPr="00922E79">
        <w:rPr>
          <w:rFonts w:ascii="Arial" w:hAnsi="Arial" w:cs="Arial"/>
          <w:sz w:val="20"/>
          <w:szCs w:val="20"/>
          <w:lang w:val="en-CA"/>
        </w:rPr>
        <w:t xml:space="preserve"> web site.</w:t>
      </w:r>
    </w:p>
    <w:p w14:paraId="2D087BFE" w14:textId="77777777" w:rsidR="00EA370B" w:rsidRPr="00922E79" w:rsidRDefault="00EA370B" w:rsidP="00425352">
      <w:pPr>
        <w:pStyle w:val="Default"/>
        <w:jc w:val="both"/>
        <w:rPr>
          <w:rFonts w:ascii="Arial" w:hAnsi="Arial" w:cs="Arial"/>
          <w:sz w:val="20"/>
          <w:szCs w:val="20"/>
          <w:lang w:val="en-CA"/>
        </w:rPr>
      </w:pPr>
    </w:p>
    <w:p w14:paraId="39898721" w14:textId="77777777" w:rsidR="00A612E4" w:rsidRPr="00922E79" w:rsidRDefault="00A612E4" w:rsidP="00F70494">
      <w:pPr>
        <w:pStyle w:val="Default"/>
        <w:numPr>
          <w:ilvl w:val="0"/>
          <w:numId w:val="31"/>
        </w:numPr>
        <w:tabs>
          <w:tab w:val="num" w:pos="630"/>
        </w:tabs>
        <w:ind w:left="630" w:hanging="630"/>
        <w:jc w:val="both"/>
        <w:rPr>
          <w:rFonts w:ascii="Arial" w:hAnsi="Arial" w:cs="Arial"/>
          <w:sz w:val="20"/>
          <w:szCs w:val="20"/>
          <w:lang w:val="en-CA"/>
        </w:rPr>
      </w:pPr>
      <w:r w:rsidRPr="00922E79">
        <w:rPr>
          <w:rFonts w:ascii="Arial" w:hAnsi="Arial" w:cs="Arial"/>
          <w:sz w:val="20"/>
          <w:szCs w:val="20"/>
          <w:lang w:val="en-CA"/>
        </w:rPr>
        <w:t>When</w:t>
      </w:r>
      <w:r w:rsidRPr="00922E79">
        <w:rPr>
          <w:rFonts w:ascii="Arial" w:hAnsi="Arial" w:cs="Arial"/>
          <w:sz w:val="20"/>
          <w:szCs w:val="20"/>
        </w:rPr>
        <w:t xml:space="preserve"> you accept an electronic </w:t>
      </w:r>
      <w:proofErr w:type="gramStart"/>
      <w:r w:rsidRPr="00922E79">
        <w:rPr>
          <w:rFonts w:ascii="Arial" w:hAnsi="Arial" w:cs="Arial"/>
          <w:sz w:val="20"/>
          <w:szCs w:val="20"/>
        </w:rPr>
        <w:t>mandate</w:t>
      </w:r>
      <w:proofErr w:type="gramEnd"/>
      <w:r w:rsidRPr="00922E79">
        <w:rPr>
          <w:rFonts w:ascii="Arial" w:hAnsi="Arial" w:cs="Arial"/>
          <w:sz w:val="20"/>
          <w:szCs w:val="20"/>
        </w:rPr>
        <w:t xml:space="preserve"> you are representing to the Mortgagee that you are a lawyer in good standing with your provincial law society (or, in B.C., a notary in good standing with the Society of Notaries</w:t>
      </w:r>
      <w:r w:rsidR="00097A47" w:rsidRPr="00922E79">
        <w:rPr>
          <w:rFonts w:ascii="Arial" w:hAnsi="Arial" w:cs="Arial"/>
          <w:sz w:val="20"/>
          <w:szCs w:val="20"/>
        </w:rPr>
        <w:t xml:space="preserve"> Public of British Columbia</w:t>
      </w:r>
      <w:r w:rsidRPr="00922E79">
        <w:rPr>
          <w:rFonts w:ascii="Arial" w:hAnsi="Arial" w:cs="Arial"/>
          <w:sz w:val="20"/>
          <w:szCs w:val="20"/>
        </w:rPr>
        <w:t>) and that you have been issued a valid digital signature by:</w:t>
      </w:r>
    </w:p>
    <w:p w14:paraId="6C11DE3E" w14:textId="77777777" w:rsidR="00242FDB" w:rsidRPr="00922E79" w:rsidRDefault="00242FDB" w:rsidP="00242FDB">
      <w:pPr>
        <w:pStyle w:val="Default"/>
        <w:jc w:val="both"/>
        <w:rPr>
          <w:rFonts w:ascii="Arial" w:hAnsi="Arial" w:cs="Arial"/>
          <w:sz w:val="20"/>
          <w:szCs w:val="20"/>
          <w:lang w:val="en-CA"/>
        </w:rPr>
      </w:pPr>
    </w:p>
    <w:p w14:paraId="0487E7E3" w14:textId="30AD6A4C" w:rsidR="00A612E4" w:rsidRPr="00922E79" w:rsidRDefault="00A612E4" w:rsidP="00F70494">
      <w:pPr>
        <w:pStyle w:val="Default"/>
        <w:numPr>
          <w:ilvl w:val="3"/>
          <w:numId w:val="31"/>
        </w:numPr>
        <w:tabs>
          <w:tab w:val="left" w:pos="360"/>
          <w:tab w:val="num" w:pos="1260"/>
        </w:tabs>
        <w:spacing w:line="260" w:lineRule="exact"/>
        <w:ind w:left="1267" w:hanging="547"/>
        <w:jc w:val="both"/>
        <w:rPr>
          <w:rFonts w:ascii="Arial" w:hAnsi="Arial" w:cs="Arial"/>
          <w:color w:val="auto"/>
          <w:sz w:val="20"/>
          <w:szCs w:val="20"/>
          <w:lang w:val="en-CA"/>
        </w:rPr>
      </w:pPr>
      <w:r w:rsidRPr="00922E79">
        <w:rPr>
          <w:rFonts w:ascii="Arial" w:hAnsi="Arial" w:cs="Arial"/>
          <w:color w:val="auto"/>
          <w:sz w:val="20"/>
          <w:szCs w:val="20"/>
          <w:lang w:val="en-CA"/>
        </w:rPr>
        <w:t>In Ontario</w:t>
      </w:r>
      <w:r w:rsidR="00D74385" w:rsidRPr="00922E79">
        <w:rPr>
          <w:rFonts w:ascii="Arial" w:hAnsi="Arial" w:cs="Arial"/>
          <w:color w:val="auto"/>
          <w:sz w:val="20"/>
          <w:szCs w:val="20"/>
          <w:lang w:val="en-CA"/>
        </w:rPr>
        <w:t>, Alberta, Saskatchewan</w:t>
      </w:r>
      <w:r w:rsidR="006E31A0" w:rsidRPr="00922E79">
        <w:rPr>
          <w:rFonts w:ascii="Arial" w:hAnsi="Arial" w:cs="Arial"/>
          <w:color w:val="auto"/>
          <w:sz w:val="20"/>
          <w:szCs w:val="20"/>
          <w:lang w:val="en-CA"/>
        </w:rPr>
        <w:t>,</w:t>
      </w:r>
      <w:r w:rsidR="00C75EA4" w:rsidRPr="00922E79">
        <w:rPr>
          <w:rFonts w:ascii="Arial" w:hAnsi="Arial" w:cs="Arial"/>
          <w:color w:val="auto"/>
          <w:sz w:val="20"/>
          <w:szCs w:val="20"/>
          <w:lang w:val="en-CA"/>
        </w:rPr>
        <w:t xml:space="preserve"> </w:t>
      </w:r>
      <w:r w:rsidR="000D7DEC" w:rsidRPr="00922E79">
        <w:rPr>
          <w:rFonts w:ascii="Arial" w:hAnsi="Arial" w:cs="Arial"/>
          <w:color w:val="auto"/>
          <w:sz w:val="20"/>
          <w:szCs w:val="20"/>
          <w:lang w:val="en-CA"/>
        </w:rPr>
        <w:t>Nova Scotia, Prince Edward Island and Newfoundland and Labrador</w:t>
      </w:r>
      <w:r w:rsidRPr="00922E79">
        <w:rPr>
          <w:rFonts w:ascii="Arial" w:hAnsi="Arial" w:cs="Arial"/>
          <w:color w:val="auto"/>
          <w:sz w:val="20"/>
          <w:szCs w:val="20"/>
          <w:lang w:val="en-CA"/>
        </w:rPr>
        <w:t xml:space="preserve">: </w:t>
      </w:r>
      <w:r w:rsidR="00191F51" w:rsidRPr="00922E79">
        <w:rPr>
          <w:rFonts w:ascii="Arial" w:hAnsi="Arial" w:cs="Arial"/>
          <w:bCs/>
          <w:sz w:val="20"/>
          <w:szCs w:val="20"/>
        </w:rPr>
        <w:t xml:space="preserve">Assyst Real Estate </w:t>
      </w:r>
      <w:r w:rsidR="006B4183" w:rsidRPr="00922E79">
        <w:rPr>
          <w:rFonts w:ascii="Arial" w:hAnsi="Arial" w:cs="Arial"/>
          <w:color w:val="auto"/>
          <w:sz w:val="20"/>
          <w:szCs w:val="20"/>
          <w:lang w:val="en-CA"/>
        </w:rPr>
        <w:t xml:space="preserve">Certification </w:t>
      </w:r>
      <w:proofErr w:type="gramStart"/>
      <w:r w:rsidR="006B4183" w:rsidRPr="00922E79">
        <w:rPr>
          <w:rFonts w:ascii="Arial" w:hAnsi="Arial" w:cs="Arial"/>
          <w:color w:val="auto"/>
          <w:sz w:val="20"/>
          <w:szCs w:val="20"/>
          <w:lang w:val="en-CA"/>
        </w:rPr>
        <w:t>Authority</w:t>
      </w:r>
      <w:r w:rsidRPr="00922E79">
        <w:rPr>
          <w:rFonts w:ascii="Arial" w:hAnsi="Arial" w:cs="Arial"/>
          <w:color w:val="auto"/>
          <w:sz w:val="20"/>
          <w:szCs w:val="20"/>
          <w:lang w:val="en-CA"/>
        </w:rPr>
        <w:t>;</w:t>
      </w:r>
      <w:proofErr w:type="gramEnd"/>
    </w:p>
    <w:p w14:paraId="6CD7B093" w14:textId="77777777" w:rsidR="005F249B" w:rsidRPr="00922E79" w:rsidRDefault="005F249B" w:rsidP="00F70494">
      <w:pPr>
        <w:pStyle w:val="Default"/>
        <w:numPr>
          <w:ilvl w:val="3"/>
          <w:numId w:val="31"/>
        </w:numPr>
        <w:tabs>
          <w:tab w:val="left" w:pos="360"/>
          <w:tab w:val="num" w:pos="1260"/>
        </w:tabs>
        <w:spacing w:line="260" w:lineRule="exact"/>
        <w:ind w:left="1267" w:hanging="547"/>
        <w:jc w:val="both"/>
        <w:rPr>
          <w:rFonts w:ascii="Arial" w:hAnsi="Arial" w:cs="Arial"/>
          <w:sz w:val="20"/>
          <w:szCs w:val="20"/>
          <w:lang w:val="en-CA"/>
        </w:rPr>
      </w:pPr>
      <w:r w:rsidRPr="00922E79">
        <w:rPr>
          <w:rFonts w:ascii="Arial" w:hAnsi="Arial" w:cs="Arial"/>
          <w:color w:val="auto"/>
          <w:sz w:val="20"/>
          <w:szCs w:val="20"/>
          <w:lang w:val="en-CA"/>
        </w:rPr>
        <w:t>In British Columbia, the Law Society of British Columbia</w:t>
      </w:r>
      <w:r w:rsidRPr="00922E79">
        <w:rPr>
          <w:rFonts w:ascii="Arial" w:hAnsi="Arial" w:cs="Arial"/>
          <w:sz w:val="20"/>
          <w:szCs w:val="20"/>
          <w:lang w:val="en-CA"/>
        </w:rPr>
        <w:t xml:space="preserve">, through </w:t>
      </w:r>
      <w:proofErr w:type="spellStart"/>
      <w:r w:rsidRPr="00922E79">
        <w:rPr>
          <w:rFonts w:ascii="Arial" w:hAnsi="Arial" w:cs="Arial"/>
          <w:sz w:val="20"/>
          <w:szCs w:val="20"/>
          <w:lang w:val="en-CA"/>
        </w:rPr>
        <w:t>Juricert</w:t>
      </w:r>
      <w:proofErr w:type="spellEnd"/>
      <w:r w:rsidRPr="00922E79">
        <w:rPr>
          <w:rFonts w:ascii="Arial" w:hAnsi="Arial" w:cs="Arial"/>
          <w:sz w:val="20"/>
          <w:szCs w:val="20"/>
          <w:vertAlign w:val="superscript"/>
        </w:rPr>
        <w:t xml:space="preserve"> </w:t>
      </w:r>
      <w:proofErr w:type="gramStart"/>
      <w:r w:rsidR="00BB29D4" w:rsidRPr="00922E79">
        <w:rPr>
          <w:rFonts w:ascii="Arial" w:hAnsi="Arial" w:cs="Arial"/>
          <w:sz w:val="18"/>
          <w:szCs w:val="18"/>
          <w:vertAlign w:val="superscript"/>
        </w:rPr>
        <w:t>‡</w:t>
      </w:r>
      <w:r w:rsidRPr="00922E79">
        <w:rPr>
          <w:rFonts w:ascii="Arial" w:hAnsi="Arial" w:cs="Arial"/>
          <w:sz w:val="20"/>
          <w:szCs w:val="20"/>
          <w:lang w:val="en-CA"/>
        </w:rPr>
        <w:t>;</w:t>
      </w:r>
      <w:proofErr w:type="gramEnd"/>
    </w:p>
    <w:p w14:paraId="299DF1B0" w14:textId="77777777" w:rsidR="004F6918" w:rsidRPr="00922E79" w:rsidRDefault="004F6918" w:rsidP="004F6918">
      <w:pPr>
        <w:pStyle w:val="Default"/>
        <w:numPr>
          <w:ilvl w:val="3"/>
          <w:numId w:val="31"/>
        </w:numPr>
        <w:tabs>
          <w:tab w:val="left" w:pos="360"/>
          <w:tab w:val="num" w:pos="1260"/>
        </w:tabs>
        <w:spacing w:line="260" w:lineRule="exact"/>
        <w:ind w:left="1267" w:hanging="547"/>
        <w:jc w:val="both"/>
        <w:rPr>
          <w:rFonts w:ascii="Arial" w:hAnsi="Arial" w:cs="Arial"/>
          <w:color w:val="auto"/>
          <w:sz w:val="20"/>
          <w:szCs w:val="20"/>
        </w:rPr>
      </w:pPr>
      <w:r w:rsidRPr="00922E79">
        <w:rPr>
          <w:rFonts w:ascii="Arial" w:hAnsi="Arial" w:cs="Arial"/>
          <w:color w:val="auto"/>
          <w:sz w:val="20"/>
          <w:szCs w:val="20"/>
        </w:rPr>
        <w:t xml:space="preserve">In </w:t>
      </w:r>
      <w:smartTag w:uri="urn:schemas-microsoft-com:office:smarttags" w:element="State">
        <w:r w:rsidRPr="00922E79">
          <w:rPr>
            <w:rFonts w:ascii="Arial" w:hAnsi="Arial" w:cs="Arial"/>
            <w:color w:val="auto"/>
            <w:sz w:val="20"/>
            <w:szCs w:val="20"/>
          </w:rPr>
          <w:t>Manitoba</w:t>
        </w:r>
      </w:smartTag>
      <w:r w:rsidRPr="00922E79">
        <w:rPr>
          <w:rFonts w:ascii="Arial" w:hAnsi="Arial" w:cs="Arial"/>
          <w:color w:val="auto"/>
          <w:sz w:val="20"/>
          <w:szCs w:val="20"/>
        </w:rPr>
        <w:t>, Legal Data Resources (</w:t>
      </w:r>
      <w:smartTag w:uri="urn:schemas-microsoft-com:office:smarttags" w:element="place">
        <w:smartTag w:uri="urn:schemas-microsoft-com:office:smarttags" w:element="State">
          <w:r w:rsidRPr="00922E79">
            <w:rPr>
              <w:rFonts w:ascii="Arial" w:hAnsi="Arial" w:cs="Arial"/>
              <w:color w:val="auto"/>
              <w:sz w:val="20"/>
              <w:szCs w:val="20"/>
            </w:rPr>
            <w:t>Manitoba</w:t>
          </w:r>
        </w:smartTag>
      </w:smartTag>
      <w:r w:rsidRPr="00922E79">
        <w:rPr>
          <w:rFonts w:ascii="Arial" w:hAnsi="Arial" w:cs="Arial"/>
          <w:color w:val="auto"/>
          <w:sz w:val="20"/>
          <w:szCs w:val="20"/>
        </w:rPr>
        <w:t>) Corporation, a non-profit corporation established by the Law Society of Manitoba which validates lawyer status through the Law Society of Manitoba.</w:t>
      </w:r>
    </w:p>
    <w:p w14:paraId="5E93B736" w14:textId="77777777" w:rsidR="00242FDB" w:rsidRPr="00922E79" w:rsidRDefault="00242FDB" w:rsidP="00C40A80">
      <w:pPr>
        <w:pStyle w:val="Default"/>
        <w:tabs>
          <w:tab w:val="left" w:pos="360"/>
          <w:tab w:val="num" w:pos="2701"/>
        </w:tabs>
        <w:spacing w:line="260" w:lineRule="exact"/>
        <w:ind w:left="720"/>
        <w:jc w:val="both"/>
        <w:rPr>
          <w:rFonts w:ascii="Arial" w:hAnsi="Arial" w:cs="Arial"/>
          <w:sz w:val="20"/>
          <w:szCs w:val="20"/>
        </w:rPr>
      </w:pPr>
    </w:p>
    <w:p w14:paraId="63E8699B" w14:textId="77777777" w:rsidR="00A612E4" w:rsidRPr="00922E79" w:rsidRDefault="00A612E4" w:rsidP="00425352">
      <w:pPr>
        <w:pStyle w:val="Default"/>
        <w:ind w:left="634"/>
        <w:jc w:val="both"/>
        <w:rPr>
          <w:rFonts w:ascii="Arial" w:hAnsi="Arial" w:cs="Arial"/>
          <w:sz w:val="20"/>
          <w:szCs w:val="20"/>
        </w:rPr>
      </w:pPr>
      <w:r w:rsidRPr="00922E79">
        <w:rPr>
          <w:rFonts w:ascii="Arial" w:hAnsi="Arial" w:cs="Arial"/>
          <w:sz w:val="20"/>
          <w:szCs w:val="20"/>
        </w:rPr>
        <w:t>Throughout these instructions, all references to a « digital signature » mean a valid digital signature issued by the above bodies/organization shown for your province.</w:t>
      </w:r>
    </w:p>
    <w:p w14:paraId="66285B17" w14:textId="77777777" w:rsidR="00425352" w:rsidRPr="00922E79" w:rsidRDefault="00425352" w:rsidP="00425352">
      <w:pPr>
        <w:pStyle w:val="Default"/>
        <w:ind w:left="634"/>
        <w:jc w:val="both"/>
        <w:rPr>
          <w:rFonts w:ascii="Arial" w:hAnsi="Arial" w:cs="Arial"/>
          <w:sz w:val="20"/>
          <w:szCs w:val="20"/>
        </w:rPr>
      </w:pPr>
    </w:p>
    <w:p w14:paraId="353B5DE5" w14:textId="72145265" w:rsidR="00A612E4" w:rsidRPr="00922E79" w:rsidRDefault="00A612E4" w:rsidP="00425352">
      <w:pPr>
        <w:pStyle w:val="Default"/>
        <w:ind w:left="634"/>
        <w:jc w:val="both"/>
        <w:rPr>
          <w:rFonts w:ascii="Arial" w:hAnsi="Arial" w:cs="Arial"/>
          <w:sz w:val="20"/>
          <w:szCs w:val="20"/>
        </w:rPr>
      </w:pPr>
      <w:r w:rsidRPr="00922E79">
        <w:rPr>
          <w:rFonts w:ascii="Arial" w:hAnsi="Arial" w:cs="Arial"/>
          <w:sz w:val="20"/>
          <w:szCs w:val="20"/>
        </w:rPr>
        <w:t xml:space="preserve">You undertake to notify the Mortgagee </w:t>
      </w:r>
      <w:r w:rsidRPr="00922E79">
        <w:rPr>
          <w:rFonts w:ascii="Arial" w:hAnsi="Arial" w:cs="Arial"/>
          <w:color w:val="auto"/>
          <w:sz w:val="20"/>
          <w:szCs w:val="20"/>
        </w:rPr>
        <w:t>and the</w:t>
      </w:r>
      <w:r w:rsidRPr="00922E79">
        <w:rPr>
          <w:rFonts w:ascii="Arial" w:hAnsi="Arial" w:cs="Arial"/>
          <w:sz w:val="20"/>
          <w:szCs w:val="20"/>
        </w:rPr>
        <w:t xml:space="preserve"> company that owns and operates Assyst Real Estate immediately in the event you are no longer a lawyer or notary in good standing or if the digital signature issued to you is compromised or no longer in force.</w:t>
      </w:r>
    </w:p>
    <w:p w14:paraId="418DDA2E" w14:textId="77777777" w:rsidR="00EA370B" w:rsidRPr="00922E79" w:rsidRDefault="00EA370B" w:rsidP="00803B21">
      <w:pPr>
        <w:pStyle w:val="Default"/>
        <w:ind w:left="630"/>
        <w:jc w:val="both"/>
        <w:rPr>
          <w:rFonts w:ascii="Arial" w:hAnsi="Arial" w:cs="Arial"/>
          <w:sz w:val="20"/>
          <w:szCs w:val="20"/>
        </w:rPr>
      </w:pPr>
    </w:p>
    <w:p w14:paraId="79F7F531" w14:textId="77777777" w:rsidR="00A612E4" w:rsidRPr="00922E79" w:rsidRDefault="00ED0673" w:rsidP="00F70494">
      <w:pPr>
        <w:pStyle w:val="Default"/>
        <w:numPr>
          <w:ilvl w:val="0"/>
          <w:numId w:val="31"/>
        </w:numPr>
        <w:tabs>
          <w:tab w:val="num" w:pos="630"/>
        </w:tabs>
        <w:spacing w:line="260" w:lineRule="exact"/>
        <w:ind w:left="634" w:hanging="634"/>
        <w:jc w:val="both"/>
        <w:rPr>
          <w:rFonts w:ascii="Arial" w:hAnsi="Arial" w:cs="Arial"/>
          <w:sz w:val="20"/>
          <w:szCs w:val="20"/>
          <w:lang w:val="en-CA"/>
        </w:rPr>
      </w:pPr>
      <w:r w:rsidRPr="00922E79">
        <w:rPr>
          <w:rFonts w:ascii="Arial" w:hAnsi="Arial" w:cs="Arial"/>
          <w:sz w:val="20"/>
          <w:szCs w:val="20"/>
          <w:lang w:val="en-CA"/>
        </w:rPr>
        <w:t xml:space="preserve">You are responsible for complying with these and any other instructions applicable to the transaction and ensuring that the Mortgage and all related documents comply with them. </w:t>
      </w:r>
      <w:r w:rsidR="00A612E4" w:rsidRPr="00922E79">
        <w:rPr>
          <w:rFonts w:ascii="Arial" w:hAnsi="Arial" w:cs="Arial"/>
          <w:sz w:val="20"/>
          <w:szCs w:val="20"/>
          <w:lang w:val="en-CA"/>
        </w:rPr>
        <w:t>The</w:t>
      </w:r>
      <w:r w:rsidR="00A612E4" w:rsidRPr="00922E79">
        <w:rPr>
          <w:rFonts w:ascii="Arial" w:hAnsi="Arial" w:cs="Arial"/>
          <w:sz w:val="20"/>
          <w:szCs w:val="20"/>
        </w:rPr>
        <w:t xml:space="preserve"> Mortgage for each mandate transmitted through the Platform will have already been completed with the Mortgagor’s information</w:t>
      </w:r>
      <w:r w:rsidR="00A612E4" w:rsidRPr="00922E79">
        <w:rPr>
          <w:rFonts w:ascii="Arial" w:hAnsi="Arial" w:cs="Arial"/>
          <w:sz w:val="20"/>
          <w:szCs w:val="20"/>
          <w:lang w:val="en-CA"/>
        </w:rPr>
        <w:t>. Please review the contents of the Mortgage and any other documents received through the Platform to ensure they have been completed in accordance with these and any other instructions applicable to the transaction. Please ensure the information displayed in the Mortgage conforms with the information displayed in clause 1 of the Specific Instructions. Please also refer to section 3 of these General Instructions.</w:t>
      </w:r>
    </w:p>
    <w:p w14:paraId="38865AE1" w14:textId="77777777" w:rsidR="00EA370B" w:rsidRPr="00922E79" w:rsidRDefault="00EA370B" w:rsidP="00425352">
      <w:pPr>
        <w:pStyle w:val="Default"/>
        <w:jc w:val="both"/>
        <w:rPr>
          <w:rFonts w:ascii="Arial" w:hAnsi="Arial" w:cs="Arial"/>
          <w:sz w:val="20"/>
          <w:szCs w:val="20"/>
          <w:lang w:val="en-CA"/>
        </w:rPr>
      </w:pPr>
    </w:p>
    <w:p w14:paraId="155929CE" w14:textId="75C81930" w:rsidR="00A612E4" w:rsidRPr="00922E79" w:rsidRDefault="00A612E4" w:rsidP="00F70494">
      <w:pPr>
        <w:pStyle w:val="Default"/>
        <w:numPr>
          <w:ilvl w:val="0"/>
          <w:numId w:val="31"/>
        </w:numPr>
        <w:tabs>
          <w:tab w:val="num" w:pos="630"/>
        </w:tabs>
        <w:ind w:left="630" w:hanging="630"/>
        <w:jc w:val="both"/>
        <w:rPr>
          <w:rFonts w:ascii="Arial" w:hAnsi="Arial" w:cs="Arial"/>
          <w:sz w:val="20"/>
          <w:szCs w:val="20"/>
          <w:lang w:val="en-CA"/>
        </w:rPr>
      </w:pPr>
      <w:r w:rsidRPr="00922E79">
        <w:rPr>
          <w:rFonts w:ascii="Arial" w:hAnsi="Arial" w:cs="Arial"/>
          <w:sz w:val="20"/>
          <w:szCs w:val="20"/>
          <w:lang w:val="en-CA"/>
        </w:rPr>
        <w:t>You</w:t>
      </w:r>
      <w:r w:rsidRPr="00922E79">
        <w:rPr>
          <w:rFonts w:ascii="Arial" w:hAnsi="Arial" w:cs="Arial"/>
          <w:sz w:val="20"/>
          <w:szCs w:val="20"/>
        </w:rPr>
        <w:t xml:space="preserve"> must activate the Request Cost of Borrowing Disclosure tab on the Platform, at least 3 working days before the Approval of Mortgage and Cost of Borrowing Disclosure Statement is given to the Mortgagor. </w:t>
      </w:r>
      <w:r w:rsidR="0000336D" w:rsidRPr="00922E79">
        <w:rPr>
          <w:rFonts w:ascii="Arial" w:hAnsi="Arial" w:cs="Arial"/>
          <w:sz w:val="20"/>
          <w:szCs w:val="20"/>
        </w:rPr>
        <w:t xml:space="preserve">Once signed by the mortgagor, you must return the signed Approval of Mortgage and Cost of Borrowing Disclosure Statement to us without delay. You may do so at the same time as making the Request for Mortgage Funds (Form 3328), but in any event, no later than 30 days from the date of closing. You must also </w:t>
      </w:r>
      <w:r w:rsidRPr="00922E79">
        <w:rPr>
          <w:rFonts w:ascii="Arial" w:hAnsi="Arial" w:cs="Arial"/>
          <w:sz w:val="20"/>
          <w:szCs w:val="20"/>
        </w:rPr>
        <w:t>retain</w:t>
      </w:r>
      <w:r w:rsidR="0000336D" w:rsidRPr="00922E79">
        <w:rPr>
          <w:rFonts w:ascii="Arial" w:hAnsi="Arial" w:cs="Arial"/>
          <w:sz w:val="20"/>
          <w:szCs w:val="20"/>
        </w:rPr>
        <w:t xml:space="preserve"> a copy of the signed Approval of Mortgage and Cost of Borrowing Disclosure Statement</w:t>
      </w:r>
      <w:r w:rsidRPr="00922E79">
        <w:rPr>
          <w:rFonts w:ascii="Arial" w:hAnsi="Arial" w:cs="Arial"/>
          <w:sz w:val="20"/>
          <w:szCs w:val="20"/>
        </w:rPr>
        <w:t xml:space="preserve"> in your file.</w:t>
      </w:r>
    </w:p>
    <w:p w14:paraId="18A582EE" w14:textId="77777777" w:rsidR="00EA370B" w:rsidRPr="00922E79" w:rsidRDefault="00EA370B" w:rsidP="00EA370B">
      <w:pPr>
        <w:pStyle w:val="Default"/>
        <w:jc w:val="both"/>
        <w:rPr>
          <w:rFonts w:ascii="Arial" w:hAnsi="Arial" w:cs="Arial"/>
          <w:sz w:val="20"/>
          <w:szCs w:val="20"/>
          <w:lang w:val="en-CA"/>
        </w:rPr>
      </w:pPr>
    </w:p>
    <w:p w14:paraId="209C95B1" w14:textId="68C611FC" w:rsidR="00A612E4" w:rsidRPr="00922E79" w:rsidRDefault="0056762D" w:rsidP="00F70494">
      <w:pPr>
        <w:pStyle w:val="Default"/>
        <w:numPr>
          <w:ilvl w:val="0"/>
          <w:numId w:val="31"/>
        </w:numPr>
        <w:tabs>
          <w:tab w:val="num" w:pos="630"/>
        </w:tabs>
        <w:ind w:left="630" w:hanging="630"/>
        <w:jc w:val="both"/>
        <w:rPr>
          <w:rFonts w:ascii="Arial" w:hAnsi="Arial" w:cs="Arial"/>
          <w:sz w:val="20"/>
          <w:szCs w:val="20"/>
          <w:lang w:val="en-CA"/>
        </w:rPr>
      </w:pPr>
      <w:r w:rsidRPr="00922E79">
        <w:rPr>
          <w:rFonts w:ascii="Arial" w:hAnsi="Arial" w:cs="Arial"/>
          <w:sz w:val="20"/>
          <w:szCs w:val="20"/>
        </w:rPr>
        <w:t>C</w:t>
      </w:r>
      <w:r w:rsidR="00A612E4" w:rsidRPr="00922E79">
        <w:rPr>
          <w:rFonts w:ascii="Arial" w:hAnsi="Arial" w:cs="Arial"/>
          <w:sz w:val="20"/>
          <w:szCs w:val="20"/>
        </w:rPr>
        <w:t>omplete a Request for Mortgage Funds (Form 3328), sign it by digital signature and sen</w:t>
      </w:r>
      <w:r w:rsidRPr="00922E79">
        <w:rPr>
          <w:rFonts w:ascii="Arial" w:hAnsi="Arial" w:cs="Arial"/>
          <w:sz w:val="20"/>
          <w:szCs w:val="20"/>
        </w:rPr>
        <w:t>d</w:t>
      </w:r>
      <w:r w:rsidR="00A612E4" w:rsidRPr="00922E79">
        <w:rPr>
          <w:rFonts w:ascii="Arial" w:hAnsi="Arial" w:cs="Arial"/>
          <w:sz w:val="20"/>
          <w:szCs w:val="20"/>
        </w:rPr>
        <w:t xml:space="preserve"> it via the Platform, at least 3 days before funds are required</w:t>
      </w:r>
      <w:r w:rsidR="00BD3314" w:rsidRPr="00922E79">
        <w:rPr>
          <w:rFonts w:ascii="Arial" w:hAnsi="Arial" w:cs="Arial"/>
          <w:sz w:val="20"/>
          <w:szCs w:val="20"/>
        </w:rPr>
        <w:t>, together with a copy of the Statement of Adjustments</w:t>
      </w:r>
      <w:r w:rsidR="00A612E4" w:rsidRPr="00922E79">
        <w:rPr>
          <w:rFonts w:ascii="Arial" w:hAnsi="Arial" w:cs="Arial"/>
          <w:sz w:val="20"/>
          <w:szCs w:val="20"/>
        </w:rPr>
        <w:t>.</w:t>
      </w:r>
      <w:r w:rsidR="00A612E4" w:rsidRPr="00922E79">
        <w:rPr>
          <w:rFonts w:ascii="Arial" w:hAnsi="Arial" w:cs="Arial"/>
          <w:sz w:val="20"/>
          <w:szCs w:val="20"/>
          <w:lang w:val="en-CA"/>
        </w:rPr>
        <w:t xml:space="preserve">  </w:t>
      </w:r>
      <w:r w:rsidR="00A612E4" w:rsidRPr="00922E79">
        <w:rPr>
          <w:rFonts w:ascii="Arial" w:hAnsi="Arial" w:cs="Arial"/>
          <w:b/>
          <w:sz w:val="20"/>
          <w:szCs w:val="20"/>
          <w:lang w:val="en-CA"/>
        </w:rPr>
        <w:t xml:space="preserve">In </w:t>
      </w:r>
      <w:r w:rsidR="00A612E4" w:rsidRPr="00922E79">
        <w:rPr>
          <w:rFonts w:ascii="Arial" w:hAnsi="Arial" w:cs="Arial"/>
          <w:b/>
          <w:sz w:val="20"/>
          <w:szCs w:val="20"/>
          <w:lang w:val="en-CA"/>
        </w:rPr>
        <w:lastRenderedPageBreak/>
        <w:t xml:space="preserve">submitting a Request for </w:t>
      </w:r>
      <w:r w:rsidR="00ED0673" w:rsidRPr="00922E79">
        <w:rPr>
          <w:rFonts w:ascii="Arial" w:hAnsi="Arial" w:cs="Arial"/>
          <w:b/>
          <w:sz w:val="20"/>
          <w:szCs w:val="20"/>
          <w:lang w:val="en-CA"/>
        </w:rPr>
        <w:t xml:space="preserve">Mortgage </w:t>
      </w:r>
      <w:r w:rsidR="00A612E4" w:rsidRPr="00922E79">
        <w:rPr>
          <w:rFonts w:ascii="Arial" w:hAnsi="Arial" w:cs="Arial"/>
          <w:b/>
          <w:sz w:val="20"/>
          <w:szCs w:val="20"/>
          <w:lang w:val="en-CA"/>
        </w:rPr>
        <w:t>Funds through the Platform, you are representing to the Mortgagee that you have searched the title to the property, that the Mortgagor(s) have, or will have, good and marketable title when the Mortgage is registered, that you have complied with these and any other instructions applicable to the transaction and are satisfied that all matters referred to in these documents, other than signature and registration of the Mortgage and forwarding of the documents, are completed.</w:t>
      </w:r>
    </w:p>
    <w:p w14:paraId="322767BE" w14:textId="77777777" w:rsidR="00EA370B" w:rsidRPr="00922E79" w:rsidRDefault="00EA370B" w:rsidP="00425352">
      <w:pPr>
        <w:pStyle w:val="Default"/>
        <w:jc w:val="both"/>
        <w:rPr>
          <w:rFonts w:ascii="Arial" w:hAnsi="Arial" w:cs="Arial"/>
          <w:sz w:val="20"/>
          <w:szCs w:val="20"/>
          <w:lang w:val="en-CA"/>
        </w:rPr>
      </w:pPr>
    </w:p>
    <w:p w14:paraId="2CC39F98" w14:textId="77777777" w:rsidR="00B21B3D" w:rsidRPr="00922E79" w:rsidRDefault="009633E6" w:rsidP="00F70494">
      <w:pPr>
        <w:pStyle w:val="Default"/>
        <w:numPr>
          <w:ilvl w:val="0"/>
          <w:numId w:val="31"/>
        </w:numPr>
        <w:tabs>
          <w:tab w:val="num" w:pos="630"/>
        </w:tabs>
        <w:ind w:left="634" w:hanging="634"/>
        <w:jc w:val="both"/>
        <w:rPr>
          <w:rFonts w:ascii="Arial" w:hAnsi="Arial" w:cs="Arial"/>
          <w:sz w:val="20"/>
          <w:szCs w:val="20"/>
          <w:lang w:val="en-CA"/>
        </w:rPr>
      </w:pPr>
      <w:r w:rsidRPr="00922E79">
        <w:rPr>
          <w:rFonts w:ascii="Arial" w:hAnsi="Arial" w:cs="Arial"/>
          <w:sz w:val="20"/>
          <w:szCs w:val="20"/>
          <w:lang w:val="en-CA"/>
        </w:rPr>
        <w:t>If you have indicated on the Request for Mortgage Funds that a cheque be delivered to your branch, y</w:t>
      </w:r>
      <w:r w:rsidR="00A612E4" w:rsidRPr="00922E79">
        <w:rPr>
          <w:rFonts w:ascii="Arial" w:hAnsi="Arial" w:cs="Arial"/>
          <w:sz w:val="20"/>
          <w:szCs w:val="20"/>
          <w:lang w:val="en-CA"/>
        </w:rPr>
        <w:t xml:space="preserve">ou are authorized to deposit the cheque representing the mortgage proceeds into your trust account once all pre-disbursement conditions, except for signature and </w:t>
      </w:r>
      <w:r w:rsidR="00097A47" w:rsidRPr="00922E79">
        <w:rPr>
          <w:rFonts w:ascii="Arial" w:hAnsi="Arial" w:cs="Arial"/>
          <w:sz w:val="20"/>
          <w:szCs w:val="20"/>
          <w:lang w:val="en-CA"/>
        </w:rPr>
        <w:t xml:space="preserve">registration </w:t>
      </w:r>
      <w:r w:rsidR="00A612E4" w:rsidRPr="00922E79">
        <w:rPr>
          <w:rFonts w:ascii="Arial" w:hAnsi="Arial" w:cs="Arial"/>
          <w:sz w:val="20"/>
          <w:szCs w:val="20"/>
          <w:lang w:val="en-CA"/>
        </w:rPr>
        <w:t>of the Mortgage, have been met.</w:t>
      </w:r>
    </w:p>
    <w:p w14:paraId="67CE4D34" w14:textId="77777777" w:rsidR="00425352" w:rsidRPr="00922E79" w:rsidRDefault="00425352" w:rsidP="00425352">
      <w:pPr>
        <w:pStyle w:val="Default"/>
        <w:jc w:val="both"/>
        <w:rPr>
          <w:rFonts w:ascii="Arial" w:hAnsi="Arial" w:cs="Arial"/>
          <w:sz w:val="20"/>
          <w:szCs w:val="20"/>
          <w:lang w:val="en-CA"/>
        </w:rPr>
      </w:pPr>
    </w:p>
    <w:p w14:paraId="7074AC90" w14:textId="77777777" w:rsidR="00A612E4" w:rsidRPr="00922E79" w:rsidRDefault="00A612E4" w:rsidP="00F70494">
      <w:pPr>
        <w:pStyle w:val="Default"/>
        <w:numPr>
          <w:ilvl w:val="0"/>
          <w:numId w:val="31"/>
        </w:numPr>
        <w:tabs>
          <w:tab w:val="num" w:pos="630"/>
        </w:tabs>
        <w:ind w:left="634" w:hanging="634"/>
        <w:jc w:val="both"/>
        <w:rPr>
          <w:rFonts w:ascii="Arial" w:hAnsi="Arial" w:cs="Arial"/>
          <w:sz w:val="20"/>
          <w:szCs w:val="20"/>
          <w:lang w:val="en-CA"/>
        </w:rPr>
      </w:pPr>
      <w:r w:rsidRPr="00922E79">
        <w:rPr>
          <w:rFonts w:ascii="Arial" w:hAnsi="Arial" w:cs="Arial"/>
          <w:sz w:val="20"/>
          <w:szCs w:val="20"/>
          <w:lang w:val="en-CA"/>
        </w:rPr>
        <w:t xml:space="preserve">Funds must not be disbursed until you are satisfied that all matters referred to in these and any other instructions applicable to the transaction have been followed, including registration of the Transfer/Deed of Land/Deed of Sale (for purchase transactions) and our first-ranking Mortgage, and you have undertaken (or, for purchase </w:t>
      </w:r>
      <w:r w:rsidRPr="00922E79">
        <w:rPr>
          <w:rFonts w:ascii="Arial" w:hAnsi="Arial" w:cs="Arial"/>
          <w:color w:val="auto"/>
          <w:sz w:val="20"/>
          <w:szCs w:val="20"/>
          <w:lang w:val="en-CA"/>
        </w:rPr>
        <w:t xml:space="preserve">transactions in </w:t>
      </w:r>
      <w:r w:rsidR="000D7DEC" w:rsidRPr="00922E79">
        <w:rPr>
          <w:rFonts w:ascii="Arial" w:hAnsi="Arial" w:cs="Arial"/>
          <w:color w:val="auto"/>
          <w:sz w:val="20"/>
          <w:szCs w:val="20"/>
          <w:lang w:val="en-CA"/>
        </w:rPr>
        <w:t xml:space="preserve">all provinces </w:t>
      </w:r>
      <w:r w:rsidRPr="00922E79">
        <w:rPr>
          <w:rFonts w:ascii="Arial" w:hAnsi="Arial" w:cs="Arial"/>
          <w:color w:val="auto"/>
          <w:sz w:val="20"/>
          <w:szCs w:val="20"/>
          <w:lang w:val="en-CA"/>
        </w:rPr>
        <w:t>you have received a valid and enforceable undertaking</w:t>
      </w:r>
      <w:r w:rsidRPr="00922E79">
        <w:rPr>
          <w:rFonts w:ascii="Arial" w:hAnsi="Arial" w:cs="Arial"/>
          <w:sz w:val="20"/>
          <w:szCs w:val="20"/>
          <w:lang w:val="en-CA"/>
        </w:rPr>
        <w:t xml:space="preserve"> from the vendor’s solicitor/notary) to register a discharge of the rights of any existing </w:t>
      </w:r>
      <w:r w:rsidR="00390C67" w:rsidRPr="00922E79">
        <w:rPr>
          <w:rFonts w:ascii="Arial" w:hAnsi="Arial" w:cs="Arial"/>
          <w:sz w:val="20"/>
          <w:szCs w:val="20"/>
          <w:lang w:val="en-CA"/>
        </w:rPr>
        <w:t>M</w:t>
      </w:r>
      <w:r w:rsidR="00B54BD0" w:rsidRPr="00922E79">
        <w:rPr>
          <w:rFonts w:ascii="Arial" w:hAnsi="Arial" w:cs="Arial"/>
          <w:sz w:val="20"/>
          <w:szCs w:val="20"/>
          <w:lang w:val="en-CA"/>
        </w:rPr>
        <w:t>ortgagee</w:t>
      </w:r>
      <w:r w:rsidRPr="00922E79">
        <w:rPr>
          <w:rFonts w:ascii="Arial" w:hAnsi="Arial" w:cs="Arial"/>
          <w:sz w:val="20"/>
          <w:szCs w:val="20"/>
          <w:lang w:val="en-CA"/>
        </w:rPr>
        <w:t xml:space="preserve"> creditor, as soon as possible;</w:t>
      </w:r>
    </w:p>
    <w:p w14:paraId="470D0700" w14:textId="77777777" w:rsidR="00EA370B" w:rsidRPr="00922E79" w:rsidRDefault="00EA370B" w:rsidP="00425352">
      <w:pPr>
        <w:pStyle w:val="Default"/>
        <w:jc w:val="both"/>
        <w:rPr>
          <w:rFonts w:ascii="Arial" w:hAnsi="Arial" w:cs="Arial"/>
          <w:sz w:val="20"/>
          <w:szCs w:val="20"/>
          <w:lang w:val="en-CA"/>
        </w:rPr>
      </w:pPr>
    </w:p>
    <w:p w14:paraId="59D25A0C" w14:textId="77777777" w:rsidR="00A612E4" w:rsidRPr="00922E79" w:rsidRDefault="00A612E4" w:rsidP="00F70494">
      <w:pPr>
        <w:pStyle w:val="Default"/>
        <w:numPr>
          <w:ilvl w:val="0"/>
          <w:numId w:val="31"/>
        </w:numPr>
        <w:tabs>
          <w:tab w:val="num" w:pos="630"/>
        </w:tabs>
        <w:ind w:left="630" w:hanging="630"/>
        <w:jc w:val="both"/>
        <w:rPr>
          <w:rFonts w:ascii="Arial" w:hAnsi="Arial" w:cs="Arial"/>
          <w:sz w:val="20"/>
          <w:szCs w:val="20"/>
          <w:lang w:val="en-CA"/>
        </w:rPr>
      </w:pPr>
      <w:r w:rsidRPr="00922E79">
        <w:rPr>
          <w:rFonts w:ascii="Arial" w:hAnsi="Arial" w:cs="Arial"/>
          <w:sz w:val="20"/>
          <w:szCs w:val="20"/>
          <w:lang w:val="en-CA"/>
        </w:rPr>
        <w:t>You must enter the registration number of the mortgage in the appropriate field on the Platform immediately once known;</w:t>
      </w:r>
    </w:p>
    <w:p w14:paraId="75D57066" w14:textId="77777777" w:rsidR="00EA370B" w:rsidRPr="00922E79" w:rsidRDefault="00EA370B" w:rsidP="00425352">
      <w:pPr>
        <w:pStyle w:val="Default"/>
        <w:jc w:val="both"/>
        <w:rPr>
          <w:rFonts w:ascii="Arial" w:hAnsi="Arial" w:cs="Arial"/>
          <w:sz w:val="20"/>
          <w:szCs w:val="20"/>
          <w:lang w:val="en-CA"/>
        </w:rPr>
      </w:pPr>
    </w:p>
    <w:p w14:paraId="1845E46E" w14:textId="77777777" w:rsidR="00ED0673" w:rsidRPr="00922E79" w:rsidRDefault="00ED0673" w:rsidP="00F70494">
      <w:pPr>
        <w:pStyle w:val="Default"/>
        <w:numPr>
          <w:ilvl w:val="0"/>
          <w:numId w:val="31"/>
        </w:numPr>
        <w:tabs>
          <w:tab w:val="num" w:pos="630"/>
        </w:tabs>
        <w:ind w:left="630" w:hanging="630"/>
        <w:jc w:val="both"/>
        <w:rPr>
          <w:rFonts w:ascii="Arial" w:hAnsi="Arial" w:cs="Arial"/>
          <w:sz w:val="20"/>
          <w:szCs w:val="20"/>
          <w:lang w:val="en-CA"/>
        </w:rPr>
      </w:pPr>
      <w:r w:rsidRPr="00922E79">
        <w:rPr>
          <w:rFonts w:ascii="Arial" w:hAnsi="Arial" w:cs="Arial"/>
          <w:sz w:val="20"/>
          <w:szCs w:val="20"/>
          <w:lang w:val="en-CA"/>
        </w:rPr>
        <w:t>Your</w:t>
      </w:r>
      <w:r w:rsidRPr="00922E79">
        <w:rPr>
          <w:rFonts w:ascii="Arial" w:hAnsi="Arial" w:cs="Arial"/>
          <w:sz w:val="20"/>
          <w:szCs w:val="20"/>
        </w:rPr>
        <w:t xml:space="preserve"> Report on Title and Security (</w:t>
      </w:r>
      <w:r w:rsidR="00452454" w:rsidRPr="00922E79">
        <w:rPr>
          <w:rFonts w:ascii="Arial" w:hAnsi="Arial" w:cs="Arial"/>
          <w:sz w:val="20"/>
          <w:szCs w:val="20"/>
        </w:rPr>
        <w:t>F</w:t>
      </w:r>
      <w:r w:rsidRPr="00922E79">
        <w:rPr>
          <w:rFonts w:ascii="Arial" w:hAnsi="Arial" w:cs="Arial"/>
          <w:sz w:val="20"/>
          <w:szCs w:val="20"/>
        </w:rPr>
        <w:t>orm 4177</w:t>
      </w:r>
      <w:r w:rsidR="00452454" w:rsidRPr="00922E79">
        <w:rPr>
          <w:rFonts w:ascii="Arial" w:hAnsi="Arial" w:cs="Arial"/>
          <w:sz w:val="20"/>
          <w:szCs w:val="20"/>
        </w:rPr>
        <w:t>)</w:t>
      </w:r>
      <w:r w:rsidRPr="00922E79">
        <w:rPr>
          <w:rFonts w:ascii="Arial" w:hAnsi="Arial" w:cs="Arial"/>
          <w:sz w:val="20"/>
          <w:szCs w:val="20"/>
        </w:rPr>
        <w:t xml:space="preserve">, is available on the Platform and should be signed using your digital signature and returned to us via the Platform. Please note that we do not require a Report on Title </w:t>
      </w:r>
      <w:r w:rsidR="0066388A" w:rsidRPr="00922E79">
        <w:rPr>
          <w:rFonts w:ascii="Arial" w:hAnsi="Arial" w:cs="Arial"/>
          <w:sz w:val="20"/>
          <w:szCs w:val="20"/>
        </w:rPr>
        <w:t xml:space="preserve">and Security </w:t>
      </w:r>
      <w:r w:rsidRPr="00922E79">
        <w:rPr>
          <w:rFonts w:ascii="Arial" w:hAnsi="Arial" w:cs="Arial"/>
          <w:sz w:val="20"/>
          <w:szCs w:val="20"/>
        </w:rPr>
        <w:t>Update for electronic mandates completed through the Platform</w:t>
      </w:r>
      <w:r w:rsidRPr="00922E79">
        <w:rPr>
          <w:rFonts w:ascii="Arial" w:hAnsi="Arial" w:cs="Arial"/>
          <w:sz w:val="20"/>
          <w:szCs w:val="20"/>
          <w:lang w:val="en-CA"/>
        </w:rPr>
        <w:t>;</w:t>
      </w:r>
    </w:p>
    <w:p w14:paraId="4C590EAD" w14:textId="77777777" w:rsidR="00EA370B" w:rsidRPr="00922E79" w:rsidRDefault="00EA370B" w:rsidP="00425352">
      <w:pPr>
        <w:pStyle w:val="Default"/>
        <w:jc w:val="both"/>
        <w:rPr>
          <w:rFonts w:ascii="Arial" w:hAnsi="Arial" w:cs="Arial"/>
          <w:sz w:val="20"/>
          <w:szCs w:val="20"/>
          <w:lang w:val="en-CA"/>
        </w:rPr>
      </w:pPr>
    </w:p>
    <w:p w14:paraId="0F94DDF7" w14:textId="77777777" w:rsidR="00A612E4" w:rsidRPr="00922E79" w:rsidRDefault="00A612E4" w:rsidP="00F70494">
      <w:pPr>
        <w:pStyle w:val="Default"/>
        <w:numPr>
          <w:ilvl w:val="0"/>
          <w:numId w:val="31"/>
        </w:numPr>
        <w:tabs>
          <w:tab w:val="num" w:pos="630"/>
        </w:tabs>
        <w:ind w:left="630" w:hanging="630"/>
        <w:jc w:val="both"/>
        <w:rPr>
          <w:rFonts w:ascii="Arial" w:hAnsi="Arial" w:cs="Arial"/>
          <w:sz w:val="20"/>
          <w:szCs w:val="20"/>
          <w:lang w:val="en-CA"/>
        </w:rPr>
      </w:pPr>
      <w:r w:rsidRPr="00922E79">
        <w:rPr>
          <w:rFonts w:ascii="Arial" w:hAnsi="Arial" w:cs="Arial"/>
          <w:sz w:val="20"/>
          <w:szCs w:val="20"/>
          <w:lang w:val="en-CA"/>
        </w:rPr>
        <w:t xml:space="preserve">Section </w:t>
      </w:r>
      <w:r w:rsidRPr="00922E79">
        <w:rPr>
          <w:rFonts w:ascii="Arial" w:hAnsi="Arial" w:cs="Arial"/>
          <w:color w:val="auto"/>
          <w:sz w:val="20"/>
          <w:szCs w:val="20"/>
          <w:lang w:val="en-CA"/>
        </w:rPr>
        <w:t>2</w:t>
      </w:r>
      <w:r w:rsidR="003C6496" w:rsidRPr="00922E79">
        <w:rPr>
          <w:rFonts w:ascii="Arial" w:hAnsi="Arial" w:cs="Arial"/>
          <w:color w:val="auto"/>
          <w:sz w:val="20"/>
          <w:szCs w:val="20"/>
          <w:lang w:val="en-CA"/>
        </w:rPr>
        <w:t>1</w:t>
      </w:r>
      <w:r w:rsidRPr="00922E79">
        <w:rPr>
          <w:rFonts w:ascii="Arial" w:hAnsi="Arial" w:cs="Arial"/>
          <w:color w:val="auto"/>
          <w:sz w:val="20"/>
          <w:szCs w:val="20"/>
          <w:lang w:val="en-CA"/>
        </w:rPr>
        <w:t>(a) –</w:t>
      </w:r>
      <w:r w:rsidR="00445089" w:rsidRPr="00922E79">
        <w:rPr>
          <w:rFonts w:ascii="Arial" w:hAnsi="Arial" w:cs="Arial"/>
          <w:color w:val="auto"/>
          <w:sz w:val="20"/>
          <w:szCs w:val="20"/>
          <w:lang w:val="en-CA"/>
        </w:rPr>
        <w:t xml:space="preserve"> For all provinces, d</w:t>
      </w:r>
      <w:r w:rsidRPr="00922E79">
        <w:rPr>
          <w:rFonts w:ascii="Arial" w:hAnsi="Arial" w:cs="Arial"/>
          <w:color w:val="auto"/>
          <w:sz w:val="20"/>
          <w:szCs w:val="20"/>
          <w:lang w:val="en-CA"/>
        </w:rPr>
        <w:t>o not return the requested documentation. Please retain in your file.</w:t>
      </w:r>
      <w:r w:rsidR="00C2333B" w:rsidRPr="00922E79">
        <w:rPr>
          <w:rFonts w:ascii="Arial" w:hAnsi="Arial" w:cs="Arial"/>
          <w:color w:val="auto"/>
          <w:sz w:val="20"/>
          <w:szCs w:val="20"/>
          <w:lang w:val="en-CA"/>
        </w:rPr>
        <w:t xml:space="preserve"> In all provinces</w:t>
      </w:r>
      <w:r w:rsidRPr="00922E79">
        <w:rPr>
          <w:rFonts w:ascii="Arial" w:hAnsi="Arial" w:cs="Arial"/>
          <w:color w:val="auto"/>
          <w:sz w:val="20"/>
          <w:szCs w:val="20"/>
          <w:lang w:val="en-CA"/>
        </w:rPr>
        <w:t>, you must</w:t>
      </w:r>
      <w:r w:rsidRPr="00922E79">
        <w:rPr>
          <w:rFonts w:ascii="Arial" w:hAnsi="Arial" w:cs="Arial"/>
          <w:sz w:val="20"/>
          <w:szCs w:val="20"/>
          <w:lang w:val="en-CA"/>
        </w:rPr>
        <w:t xml:space="preserve"> ensure that the registration number of the mortgage is entered on the Platform;</w:t>
      </w:r>
    </w:p>
    <w:p w14:paraId="5D13FB69" w14:textId="77777777" w:rsidR="00EA370B" w:rsidRPr="00922E79" w:rsidRDefault="00EA370B" w:rsidP="00425352">
      <w:pPr>
        <w:pStyle w:val="Default"/>
        <w:jc w:val="both"/>
        <w:rPr>
          <w:rFonts w:ascii="Arial" w:hAnsi="Arial" w:cs="Arial"/>
          <w:sz w:val="20"/>
          <w:szCs w:val="20"/>
          <w:lang w:val="en-CA"/>
        </w:rPr>
      </w:pPr>
    </w:p>
    <w:p w14:paraId="62A0CB33" w14:textId="77777777" w:rsidR="001A2725" w:rsidRPr="00922E79" w:rsidRDefault="00A612E4" w:rsidP="00A220D5">
      <w:pPr>
        <w:pStyle w:val="Default"/>
        <w:numPr>
          <w:ilvl w:val="0"/>
          <w:numId w:val="31"/>
        </w:numPr>
        <w:tabs>
          <w:tab w:val="num" w:pos="630"/>
        </w:tabs>
        <w:ind w:left="634" w:hanging="634"/>
        <w:jc w:val="both"/>
        <w:rPr>
          <w:rFonts w:ascii="Arial" w:hAnsi="Arial" w:cs="Arial"/>
          <w:bCs/>
          <w:color w:val="auto"/>
          <w:sz w:val="20"/>
          <w:szCs w:val="20"/>
          <w:lang w:val="en-CA"/>
        </w:rPr>
      </w:pPr>
      <w:r w:rsidRPr="00922E79">
        <w:rPr>
          <w:rFonts w:ascii="Arial" w:hAnsi="Arial" w:cs="Arial"/>
          <w:sz w:val="20"/>
          <w:szCs w:val="20"/>
          <w:lang w:val="en-CA"/>
        </w:rPr>
        <w:t>Sections 2</w:t>
      </w:r>
      <w:r w:rsidR="00390C67" w:rsidRPr="00922E79">
        <w:rPr>
          <w:rFonts w:ascii="Arial" w:hAnsi="Arial" w:cs="Arial"/>
          <w:sz w:val="20"/>
          <w:szCs w:val="20"/>
          <w:lang w:val="en-CA"/>
        </w:rPr>
        <w:t>1</w:t>
      </w:r>
      <w:r w:rsidRPr="00922E79">
        <w:rPr>
          <w:rFonts w:ascii="Arial" w:hAnsi="Arial" w:cs="Arial"/>
          <w:sz w:val="20"/>
          <w:szCs w:val="20"/>
          <w:lang w:val="en-CA"/>
        </w:rPr>
        <w:t>(b), 2</w:t>
      </w:r>
      <w:r w:rsidR="00390C67" w:rsidRPr="00922E79">
        <w:rPr>
          <w:rFonts w:ascii="Arial" w:hAnsi="Arial" w:cs="Arial"/>
          <w:sz w:val="20"/>
          <w:szCs w:val="20"/>
          <w:lang w:val="en-CA"/>
        </w:rPr>
        <w:t>1</w:t>
      </w:r>
      <w:r w:rsidRPr="00922E79">
        <w:rPr>
          <w:rFonts w:ascii="Arial" w:hAnsi="Arial" w:cs="Arial"/>
          <w:sz w:val="20"/>
          <w:szCs w:val="20"/>
          <w:lang w:val="en-CA"/>
        </w:rPr>
        <w:t>(e) and 2</w:t>
      </w:r>
      <w:r w:rsidR="00390C67" w:rsidRPr="00922E79">
        <w:rPr>
          <w:rFonts w:ascii="Arial" w:hAnsi="Arial" w:cs="Arial"/>
          <w:sz w:val="20"/>
          <w:szCs w:val="20"/>
          <w:lang w:val="en-CA"/>
        </w:rPr>
        <w:t>1</w:t>
      </w:r>
      <w:r w:rsidRPr="00922E79">
        <w:rPr>
          <w:rFonts w:ascii="Arial" w:hAnsi="Arial" w:cs="Arial"/>
          <w:sz w:val="20"/>
          <w:szCs w:val="20"/>
          <w:lang w:val="en-CA"/>
        </w:rPr>
        <w:t>(f) – Please return the signed paper original to us.</w:t>
      </w:r>
    </w:p>
    <w:p w14:paraId="4DA05E7C" w14:textId="77777777" w:rsidR="001A2725" w:rsidRPr="00922E79" w:rsidRDefault="001A2725" w:rsidP="0072742B">
      <w:pPr>
        <w:pStyle w:val="Default"/>
        <w:rPr>
          <w:rFonts w:ascii="Arial" w:hAnsi="Arial" w:cs="Arial"/>
          <w:b/>
          <w:bCs/>
          <w:color w:val="auto"/>
          <w:sz w:val="20"/>
          <w:szCs w:val="20"/>
          <w:lang w:val="en-CA"/>
        </w:rPr>
      </w:pPr>
    </w:p>
    <w:p w14:paraId="4A34C31B" w14:textId="77777777" w:rsidR="001F180C" w:rsidRPr="00922E79" w:rsidRDefault="001F180C" w:rsidP="0072742B">
      <w:pPr>
        <w:pStyle w:val="Default"/>
        <w:rPr>
          <w:rFonts w:ascii="Arial" w:hAnsi="Arial" w:cs="Arial"/>
          <w:b/>
          <w:bCs/>
          <w:color w:val="auto"/>
          <w:sz w:val="20"/>
          <w:szCs w:val="20"/>
          <w:lang w:val="en-CA"/>
        </w:rPr>
      </w:pPr>
    </w:p>
    <w:p w14:paraId="1C5597A9" w14:textId="77777777" w:rsidR="0072742B" w:rsidRPr="00922E79" w:rsidRDefault="0072742B" w:rsidP="00C462BD">
      <w:pPr>
        <w:pStyle w:val="Default"/>
        <w:tabs>
          <w:tab w:val="left" w:pos="630"/>
        </w:tabs>
        <w:rPr>
          <w:rFonts w:ascii="Arial" w:hAnsi="Arial" w:cs="Arial"/>
          <w:b/>
          <w:bCs/>
          <w:color w:val="auto"/>
          <w:sz w:val="20"/>
          <w:szCs w:val="20"/>
        </w:rPr>
      </w:pPr>
      <w:r w:rsidRPr="00922E79">
        <w:rPr>
          <w:rFonts w:ascii="Arial" w:hAnsi="Arial" w:cs="Arial"/>
          <w:b/>
          <w:bCs/>
          <w:color w:val="auto"/>
          <w:sz w:val="20"/>
          <w:szCs w:val="20"/>
        </w:rPr>
        <w:t>1.</w:t>
      </w:r>
      <w:r w:rsidRPr="00922E79">
        <w:rPr>
          <w:rFonts w:ascii="Arial" w:hAnsi="Arial" w:cs="Arial"/>
          <w:b/>
          <w:bCs/>
          <w:color w:val="auto"/>
          <w:sz w:val="20"/>
          <w:szCs w:val="20"/>
        </w:rPr>
        <w:tab/>
        <w:t>IDENTIFICATION OF THE PARTIES</w:t>
      </w:r>
    </w:p>
    <w:p w14:paraId="1AA7F55B" w14:textId="77777777" w:rsidR="0072742B" w:rsidRPr="00922E79" w:rsidRDefault="0072742B" w:rsidP="00425352">
      <w:pPr>
        <w:jc w:val="both"/>
        <w:rPr>
          <w:rFonts w:ascii="Arial" w:hAnsi="Arial" w:cs="Arial"/>
          <w:color w:val="000000"/>
          <w:sz w:val="20"/>
          <w:szCs w:val="20"/>
        </w:rPr>
      </w:pPr>
    </w:p>
    <w:p w14:paraId="387C580F" w14:textId="77777777" w:rsidR="00F7543B" w:rsidRPr="00922E79" w:rsidRDefault="00F7543B" w:rsidP="00425352">
      <w:pPr>
        <w:jc w:val="both"/>
        <w:rPr>
          <w:rFonts w:ascii="Arial" w:hAnsi="Arial" w:cs="Arial"/>
          <w:color w:val="000000"/>
          <w:sz w:val="20"/>
          <w:szCs w:val="20"/>
        </w:rPr>
      </w:pPr>
      <w:r w:rsidRPr="00922E79">
        <w:rPr>
          <w:rFonts w:ascii="Arial" w:hAnsi="Arial" w:cs="Arial"/>
          <w:color w:val="000000"/>
          <w:sz w:val="20"/>
          <w:szCs w:val="20"/>
        </w:rPr>
        <w:t>We will identify the Mortgagor(s), Mortgagor’s spouse and Guarantor(s) in our Specific Instructions, based on the application approval terms.  RBC must be notified of and approve any changes, prior to the request for mortgage funds.  When a change is approved, amended instructions will be issued.  Please note that we have not confirmed who holds title to the property.  If title is to be held otherwise than in the Mortgagor(s) name, please contact the Personal Service Centre at the number indicated in clause 18.</w:t>
      </w:r>
    </w:p>
    <w:p w14:paraId="154B138A" w14:textId="77777777" w:rsidR="00F7543B" w:rsidRPr="00922E79" w:rsidRDefault="00F7543B" w:rsidP="00425352">
      <w:pPr>
        <w:jc w:val="both"/>
        <w:rPr>
          <w:rFonts w:ascii="Arial" w:hAnsi="Arial" w:cs="Arial"/>
          <w:color w:val="000000"/>
          <w:sz w:val="20"/>
          <w:szCs w:val="20"/>
        </w:rPr>
      </w:pPr>
    </w:p>
    <w:p w14:paraId="7C3951AC" w14:textId="77777777" w:rsidR="005F316A" w:rsidRPr="00922E79" w:rsidRDefault="00275DEC" w:rsidP="00425352">
      <w:pPr>
        <w:jc w:val="both"/>
        <w:rPr>
          <w:rFonts w:ascii="Arial" w:hAnsi="Arial" w:cs="Arial"/>
          <w:sz w:val="20"/>
          <w:szCs w:val="20"/>
        </w:rPr>
      </w:pPr>
      <w:r w:rsidRPr="00922E79">
        <w:rPr>
          <w:rFonts w:ascii="Arial" w:hAnsi="Arial" w:cs="Arial"/>
          <w:color w:val="000000"/>
          <w:sz w:val="20"/>
          <w:szCs w:val="20"/>
        </w:rPr>
        <w:t xml:space="preserve">Please verify the identity each Mortgagor, Mortgagor’s spouse, and each Guarantor by examining at least one piece of photo identification. </w:t>
      </w:r>
      <w:r w:rsidRPr="00922E79">
        <w:rPr>
          <w:rFonts w:ascii="Arial" w:hAnsi="Arial" w:cs="Arial"/>
          <w:sz w:val="20"/>
          <w:szCs w:val="20"/>
        </w:rPr>
        <w:t>You may want to contact the person in advance to advise of this requirement.</w:t>
      </w:r>
      <w:r w:rsidRPr="00922E79">
        <w:rPr>
          <w:rFonts w:ascii="Arial" w:hAnsi="Arial" w:cs="Arial"/>
          <w:color w:val="000000"/>
          <w:sz w:val="20"/>
          <w:szCs w:val="20"/>
        </w:rPr>
        <w:t xml:space="preserve"> </w:t>
      </w:r>
      <w:r w:rsidRPr="00922E79">
        <w:rPr>
          <w:rFonts w:ascii="Arial" w:hAnsi="Arial" w:cs="Arial"/>
          <w:sz w:val="20"/>
          <w:szCs w:val="20"/>
        </w:rPr>
        <w:t>Make a photocopy of the identification card or document for your file, but do not send it to us.</w:t>
      </w:r>
      <w:r w:rsidR="0072742B" w:rsidRPr="00922E79">
        <w:rPr>
          <w:rFonts w:ascii="Arial" w:hAnsi="Arial" w:cs="Arial"/>
          <w:sz w:val="20"/>
          <w:szCs w:val="20"/>
        </w:rPr>
        <w:t xml:space="preserve"> </w:t>
      </w:r>
    </w:p>
    <w:p w14:paraId="2ABD84AD" w14:textId="77777777" w:rsidR="00191F51" w:rsidRPr="00922E79" w:rsidRDefault="00191F51" w:rsidP="00425352">
      <w:pPr>
        <w:jc w:val="both"/>
        <w:rPr>
          <w:rFonts w:ascii="Arial" w:hAnsi="Arial" w:cs="Arial"/>
          <w:sz w:val="20"/>
          <w:szCs w:val="20"/>
        </w:rPr>
      </w:pPr>
    </w:p>
    <w:p w14:paraId="2D3856C0" w14:textId="2457FA65" w:rsidR="00191F51" w:rsidRPr="00922E79" w:rsidRDefault="00191F51" w:rsidP="00191F51">
      <w:pPr>
        <w:jc w:val="both"/>
        <w:rPr>
          <w:rFonts w:ascii="Arial" w:hAnsi="Arial" w:cs="Arial"/>
          <w:sz w:val="20"/>
          <w:szCs w:val="20"/>
        </w:rPr>
      </w:pPr>
      <w:r w:rsidRPr="00922E79">
        <w:rPr>
          <w:rFonts w:ascii="Arial" w:hAnsi="Arial" w:cs="Arial"/>
          <w:sz w:val="20"/>
          <w:szCs w:val="20"/>
        </w:rPr>
        <w:t xml:space="preserve">If the funds to be advanced pursuant to the Mortgage are to be used to purchase residential property as defined under the </w:t>
      </w:r>
      <w:r w:rsidRPr="00922E79">
        <w:rPr>
          <w:rFonts w:ascii="Arial" w:hAnsi="Arial" w:cs="Arial"/>
          <w:i/>
          <w:iCs/>
          <w:sz w:val="20"/>
          <w:szCs w:val="20"/>
        </w:rPr>
        <w:t>Prohibition on the Purchase of Residential Property by Non-Canadians Act</w:t>
      </w:r>
      <w:r w:rsidRPr="00922E79">
        <w:rPr>
          <w:rFonts w:ascii="Arial" w:hAnsi="Arial" w:cs="Arial"/>
          <w:sz w:val="20"/>
          <w:szCs w:val="20"/>
        </w:rPr>
        <w:t>, S.C. 2022, c. 10, s. 235, it is your responsibility to verify through the review of appropriate identification and other relevant documentation that the purchaser(s) is/are (a) not a non-Canadian as defined in that Act for purposes of section 4(1) of that Act, or (b) is/are otherwise exempt from the application of sub-section 4(1) as a result of sub-sections 4(2) to 4(5) of that Act</w:t>
      </w:r>
      <w:r w:rsidRPr="00922E79">
        <w:t>.</w:t>
      </w:r>
      <w:r w:rsidR="000C3A57" w:rsidRPr="00922E79">
        <w:rPr>
          <w:color w:val="1F497D"/>
          <w:sz w:val="20"/>
          <w:szCs w:val="20"/>
        </w:rPr>
        <w:t xml:space="preserve"> </w:t>
      </w:r>
      <w:r w:rsidR="000C3A57" w:rsidRPr="00922E79">
        <w:rPr>
          <w:rFonts w:ascii="Arial" w:hAnsi="Arial" w:cs="Arial"/>
          <w:sz w:val="20"/>
          <w:szCs w:val="20"/>
        </w:rPr>
        <w:t>We will require you to obtain on closing a statutory declaration from the purchaser(s) confirming their eligibility to purchase the property under the legislation.</w:t>
      </w:r>
    </w:p>
    <w:p w14:paraId="4397AF99" w14:textId="77777777" w:rsidR="00191F51" w:rsidRPr="00922E79" w:rsidRDefault="00191F51" w:rsidP="00425352">
      <w:pPr>
        <w:jc w:val="both"/>
        <w:rPr>
          <w:rFonts w:ascii="Arial" w:hAnsi="Arial" w:cs="Arial"/>
          <w:sz w:val="20"/>
          <w:szCs w:val="20"/>
        </w:rPr>
      </w:pPr>
    </w:p>
    <w:p w14:paraId="3DFF2AB2" w14:textId="77777777" w:rsidR="00425352" w:rsidRPr="00922E79" w:rsidRDefault="00425352" w:rsidP="00425352">
      <w:pPr>
        <w:jc w:val="both"/>
        <w:rPr>
          <w:rFonts w:ascii="Arial" w:hAnsi="Arial" w:cs="Arial"/>
          <w:color w:val="000000"/>
          <w:sz w:val="20"/>
          <w:szCs w:val="20"/>
        </w:rPr>
      </w:pPr>
    </w:p>
    <w:p w14:paraId="0115C835" w14:textId="77777777" w:rsidR="0072742B" w:rsidRPr="00922E79" w:rsidRDefault="0072742B" w:rsidP="00C462BD">
      <w:pPr>
        <w:pStyle w:val="Default"/>
        <w:tabs>
          <w:tab w:val="left" w:pos="630"/>
        </w:tabs>
        <w:ind w:left="634" w:hanging="634"/>
        <w:rPr>
          <w:rFonts w:ascii="Arial" w:hAnsi="Arial" w:cs="Arial"/>
          <w:b/>
          <w:bCs/>
          <w:color w:val="auto"/>
          <w:sz w:val="20"/>
          <w:szCs w:val="20"/>
          <w:lang w:val="en-CA"/>
        </w:rPr>
      </w:pPr>
      <w:r w:rsidRPr="00922E79">
        <w:rPr>
          <w:rFonts w:ascii="Arial" w:hAnsi="Arial" w:cs="Arial"/>
          <w:b/>
          <w:bCs/>
          <w:color w:val="auto"/>
          <w:sz w:val="20"/>
          <w:szCs w:val="20"/>
          <w:lang w:val="en-CA"/>
        </w:rPr>
        <w:t>2.</w:t>
      </w:r>
      <w:r w:rsidRPr="00922E79">
        <w:rPr>
          <w:rFonts w:ascii="Arial" w:hAnsi="Arial" w:cs="Arial"/>
          <w:b/>
          <w:bCs/>
          <w:color w:val="auto"/>
          <w:sz w:val="20"/>
          <w:szCs w:val="20"/>
          <w:lang w:val="en-CA"/>
        </w:rPr>
        <w:tab/>
        <w:t xml:space="preserve">SEARCH OF TITLE / TITLE INSURANCE </w:t>
      </w:r>
    </w:p>
    <w:p w14:paraId="3BAE4F0E" w14:textId="77777777" w:rsidR="0072742B" w:rsidRPr="00922E79" w:rsidRDefault="0072742B" w:rsidP="0072742B">
      <w:pPr>
        <w:pStyle w:val="Default"/>
        <w:tabs>
          <w:tab w:val="left" w:pos="720"/>
        </w:tabs>
        <w:rPr>
          <w:rFonts w:ascii="Arial" w:hAnsi="Arial" w:cs="Arial"/>
          <w:bCs/>
          <w:color w:val="auto"/>
          <w:sz w:val="20"/>
          <w:szCs w:val="20"/>
          <w:lang w:val="en-CA"/>
        </w:rPr>
      </w:pPr>
    </w:p>
    <w:p w14:paraId="291B8F99" w14:textId="77777777" w:rsidR="0072742B" w:rsidRPr="00922E79" w:rsidRDefault="0072742B" w:rsidP="00425352">
      <w:pPr>
        <w:pStyle w:val="Default"/>
        <w:tabs>
          <w:tab w:val="left" w:pos="630"/>
        </w:tabs>
        <w:jc w:val="both"/>
        <w:rPr>
          <w:rFonts w:ascii="Arial" w:hAnsi="Arial" w:cs="Arial"/>
          <w:b/>
          <w:color w:val="auto"/>
          <w:sz w:val="20"/>
          <w:szCs w:val="20"/>
          <w:lang w:val="en-CA"/>
        </w:rPr>
      </w:pPr>
      <w:r w:rsidRPr="00922E79">
        <w:rPr>
          <w:rFonts w:ascii="Arial" w:hAnsi="Arial" w:cs="Arial"/>
          <w:b/>
          <w:color w:val="auto"/>
          <w:sz w:val="20"/>
          <w:szCs w:val="20"/>
          <w:lang w:val="en-CA"/>
        </w:rPr>
        <w:t>(a)</w:t>
      </w:r>
      <w:r w:rsidRPr="00922E79">
        <w:rPr>
          <w:rFonts w:ascii="Arial" w:hAnsi="Arial" w:cs="Arial"/>
          <w:b/>
          <w:color w:val="auto"/>
          <w:sz w:val="20"/>
          <w:szCs w:val="20"/>
          <w:lang w:val="en-CA"/>
        </w:rPr>
        <w:tab/>
        <w:t xml:space="preserve">Full Search Requirement </w:t>
      </w:r>
    </w:p>
    <w:p w14:paraId="2160B8C6" w14:textId="77777777" w:rsidR="00867939" w:rsidRPr="00922E79" w:rsidRDefault="00867939" w:rsidP="00867939">
      <w:pPr>
        <w:pStyle w:val="Default"/>
        <w:tabs>
          <w:tab w:val="left" w:pos="630"/>
        </w:tabs>
        <w:jc w:val="both"/>
        <w:rPr>
          <w:rFonts w:ascii="Arial" w:hAnsi="Arial" w:cs="Arial"/>
          <w:b/>
          <w:color w:val="auto"/>
          <w:sz w:val="20"/>
          <w:szCs w:val="20"/>
          <w:lang w:val="en-CA"/>
        </w:rPr>
      </w:pPr>
    </w:p>
    <w:p w14:paraId="169D55C1" w14:textId="77777777" w:rsidR="00F674B4" w:rsidRPr="00922E79" w:rsidRDefault="00C84D4C" w:rsidP="00425352">
      <w:pPr>
        <w:pStyle w:val="Default"/>
        <w:tabs>
          <w:tab w:val="left" w:pos="720"/>
        </w:tabs>
        <w:jc w:val="both"/>
        <w:rPr>
          <w:rFonts w:ascii="Arial" w:hAnsi="Arial" w:cs="Arial"/>
          <w:color w:val="auto"/>
          <w:sz w:val="20"/>
          <w:szCs w:val="20"/>
          <w:lang w:val="en-CA"/>
        </w:rPr>
      </w:pPr>
      <w:r w:rsidRPr="00922E79">
        <w:rPr>
          <w:rFonts w:ascii="Arial" w:hAnsi="Arial" w:cs="Arial"/>
          <w:color w:val="auto"/>
          <w:sz w:val="20"/>
          <w:szCs w:val="20"/>
          <w:lang w:val="en-CA"/>
        </w:rPr>
        <w:t>W</w:t>
      </w:r>
      <w:r w:rsidR="0072742B" w:rsidRPr="00922E79">
        <w:rPr>
          <w:rFonts w:ascii="Arial" w:hAnsi="Arial" w:cs="Arial"/>
          <w:color w:val="auto"/>
          <w:sz w:val="20"/>
          <w:szCs w:val="20"/>
          <w:lang w:val="en-CA"/>
        </w:rPr>
        <w:t>e require your opinion that the Mortgagor(s) has/have good and marketable title to the property</w:t>
      </w:r>
      <w:r w:rsidR="009B7C47" w:rsidRPr="00922E79">
        <w:rPr>
          <w:rFonts w:ascii="Arial" w:hAnsi="Arial" w:cs="Arial"/>
          <w:color w:val="auto"/>
          <w:sz w:val="20"/>
          <w:szCs w:val="20"/>
          <w:lang w:val="en-CA"/>
        </w:rPr>
        <w:t xml:space="preserve"> </w:t>
      </w:r>
      <w:r w:rsidR="00BA0BA4" w:rsidRPr="00922E79">
        <w:rPr>
          <w:rFonts w:ascii="Arial" w:hAnsi="Arial" w:cs="Arial"/>
          <w:color w:val="auto"/>
          <w:sz w:val="20"/>
          <w:szCs w:val="20"/>
          <w:lang w:val="en-CA"/>
        </w:rPr>
        <w:t xml:space="preserve">or is/are the registered owner(s), as applicable in the province </w:t>
      </w:r>
      <w:r w:rsidRPr="00922E79">
        <w:rPr>
          <w:rFonts w:ascii="Arial" w:hAnsi="Arial" w:cs="Arial"/>
          <w:color w:val="auto"/>
          <w:sz w:val="20"/>
          <w:szCs w:val="20"/>
          <w:lang w:val="en-CA"/>
        </w:rPr>
        <w:t xml:space="preserve">or </w:t>
      </w:r>
      <w:r w:rsidR="00BA0BA4" w:rsidRPr="00922E79">
        <w:rPr>
          <w:rFonts w:ascii="Arial" w:hAnsi="Arial" w:cs="Arial"/>
          <w:color w:val="auto"/>
          <w:sz w:val="20"/>
          <w:szCs w:val="20"/>
          <w:lang w:val="en-CA"/>
        </w:rPr>
        <w:t>territory in which the mortgaged property is located</w:t>
      </w:r>
      <w:r w:rsidR="009B7C47" w:rsidRPr="00922E79">
        <w:rPr>
          <w:rFonts w:ascii="Arial" w:hAnsi="Arial" w:cs="Arial"/>
          <w:color w:val="auto"/>
          <w:sz w:val="20"/>
          <w:szCs w:val="20"/>
          <w:lang w:val="en-CA"/>
        </w:rPr>
        <w:t xml:space="preserve">. </w:t>
      </w:r>
      <w:r w:rsidR="0072742B" w:rsidRPr="00922E79">
        <w:rPr>
          <w:rFonts w:ascii="Arial" w:hAnsi="Arial" w:cs="Arial"/>
          <w:color w:val="auto"/>
          <w:sz w:val="20"/>
          <w:szCs w:val="20"/>
          <w:lang w:val="en-CA"/>
        </w:rPr>
        <w:t xml:space="preserve">You are </w:t>
      </w:r>
      <w:r w:rsidR="0072742B" w:rsidRPr="00922E79">
        <w:rPr>
          <w:rFonts w:ascii="Arial" w:hAnsi="Arial" w:cs="Arial"/>
          <w:color w:val="auto"/>
          <w:sz w:val="20"/>
          <w:szCs w:val="20"/>
          <w:lang w:val="en-CA"/>
        </w:rPr>
        <w:lastRenderedPageBreak/>
        <w:t>to undertake such searches as are generally conducted in connection with the delivery of a title opinion</w:t>
      </w:r>
      <w:r w:rsidR="00F01F72" w:rsidRPr="00922E79">
        <w:rPr>
          <w:rFonts w:ascii="Arial" w:hAnsi="Arial" w:cs="Arial"/>
          <w:color w:val="auto"/>
          <w:sz w:val="20"/>
          <w:szCs w:val="20"/>
          <w:lang w:val="en-CA"/>
        </w:rPr>
        <w:t xml:space="preserve"> and you must</w:t>
      </w:r>
      <w:r w:rsidR="0001799D" w:rsidRPr="00922E79">
        <w:rPr>
          <w:rFonts w:ascii="Arial" w:hAnsi="Arial" w:cs="Arial"/>
          <w:color w:val="auto"/>
          <w:sz w:val="20"/>
          <w:szCs w:val="20"/>
          <w:lang w:val="en-CA"/>
        </w:rPr>
        <w:t xml:space="preserve"> show</w:t>
      </w:r>
      <w:r w:rsidR="0001799D" w:rsidRPr="00922E79">
        <w:rPr>
          <w:rFonts w:ascii="Arial" w:hAnsi="Arial" w:cs="Arial"/>
          <w:sz w:val="20"/>
          <w:szCs w:val="20"/>
        </w:rPr>
        <w:t xml:space="preserve"> there are no rights or other claims having priority over the Mortgage (unless consented to by us)</w:t>
      </w:r>
      <w:r w:rsidR="0001799D" w:rsidRPr="00922E79">
        <w:rPr>
          <w:rFonts w:ascii="Arial" w:hAnsi="Arial" w:cs="Arial"/>
          <w:color w:val="auto"/>
          <w:sz w:val="20"/>
          <w:szCs w:val="20"/>
          <w:lang w:val="en-CA"/>
        </w:rPr>
        <w:t xml:space="preserve">. </w:t>
      </w:r>
      <w:r w:rsidR="000442DE" w:rsidRPr="00922E79">
        <w:rPr>
          <w:rFonts w:ascii="Arial" w:hAnsi="Arial" w:cs="Arial"/>
          <w:sz w:val="20"/>
          <w:szCs w:val="20"/>
        </w:rPr>
        <w:t xml:space="preserve">Obtain all customary certificates and keep them in your file. Do not send copies to </w:t>
      </w:r>
      <w:r w:rsidR="00F01F72" w:rsidRPr="00922E79">
        <w:rPr>
          <w:rFonts w:ascii="Arial" w:hAnsi="Arial" w:cs="Arial"/>
          <w:sz w:val="20"/>
          <w:szCs w:val="20"/>
        </w:rPr>
        <w:t>us</w:t>
      </w:r>
      <w:r w:rsidR="000442DE" w:rsidRPr="00922E79">
        <w:rPr>
          <w:rFonts w:ascii="Arial" w:hAnsi="Arial" w:cs="Arial"/>
          <w:sz w:val="20"/>
          <w:szCs w:val="20"/>
        </w:rPr>
        <w:t xml:space="preserve">. </w:t>
      </w:r>
      <w:r w:rsidR="009043A1" w:rsidRPr="00922E79">
        <w:rPr>
          <w:rFonts w:ascii="Arial" w:hAnsi="Arial" w:cs="Arial"/>
          <w:color w:val="auto"/>
          <w:sz w:val="20"/>
          <w:szCs w:val="20"/>
          <w:lang w:val="en-CA"/>
        </w:rPr>
        <w:t>P</w:t>
      </w:r>
      <w:r w:rsidR="0072742B" w:rsidRPr="00922E79">
        <w:rPr>
          <w:rFonts w:ascii="Arial" w:hAnsi="Arial" w:cs="Arial"/>
          <w:color w:val="auto"/>
          <w:sz w:val="20"/>
          <w:szCs w:val="20"/>
          <w:lang w:val="en-CA"/>
        </w:rPr>
        <w:t>repare a Report on Title and Security (</w:t>
      </w:r>
      <w:r w:rsidR="009A5990" w:rsidRPr="00922E79">
        <w:rPr>
          <w:rFonts w:ascii="Arial" w:hAnsi="Arial" w:cs="Arial"/>
          <w:color w:val="auto"/>
          <w:sz w:val="20"/>
          <w:szCs w:val="20"/>
          <w:lang w:val="en-CA"/>
        </w:rPr>
        <w:t>Form 4177</w:t>
      </w:r>
      <w:r w:rsidR="0072742B" w:rsidRPr="00922E79">
        <w:rPr>
          <w:rFonts w:ascii="Arial" w:hAnsi="Arial" w:cs="Arial"/>
          <w:color w:val="auto"/>
          <w:sz w:val="20"/>
          <w:szCs w:val="20"/>
          <w:lang w:val="en-CA"/>
        </w:rPr>
        <w:t>)</w:t>
      </w:r>
      <w:r w:rsidR="00E91A9A" w:rsidRPr="00922E79">
        <w:rPr>
          <w:rFonts w:ascii="Arial" w:hAnsi="Arial" w:cs="Arial"/>
          <w:color w:val="auto"/>
          <w:sz w:val="20"/>
          <w:szCs w:val="20"/>
          <w:lang w:val="en-CA"/>
        </w:rPr>
        <w:t xml:space="preserve"> available on </w:t>
      </w:r>
      <w:r w:rsidR="00E91A9A" w:rsidRPr="00922E79">
        <w:rPr>
          <w:rFonts w:ascii="Arial" w:hAnsi="Arial" w:cs="Arial"/>
          <w:sz w:val="20"/>
          <w:szCs w:val="20"/>
        </w:rPr>
        <w:t>our legal documents web site</w:t>
      </w:r>
      <w:r w:rsidR="00D779D2" w:rsidRPr="00922E79">
        <w:rPr>
          <w:rFonts w:ascii="Arial" w:hAnsi="Arial" w:cs="Arial"/>
          <w:sz w:val="20"/>
          <w:szCs w:val="20"/>
        </w:rPr>
        <w:t>.</w:t>
      </w:r>
      <w:r w:rsidR="00E91A9A" w:rsidRPr="00922E79">
        <w:rPr>
          <w:rFonts w:ascii="Arial" w:hAnsi="Arial" w:cs="Arial"/>
          <w:color w:val="auto"/>
          <w:sz w:val="20"/>
          <w:szCs w:val="20"/>
          <w:lang w:val="en-CA"/>
        </w:rPr>
        <w:t xml:space="preserve">  If the mortgage funds were used to pay out an existing mortgage and the discharge of that mortgage </w:t>
      </w:r>
      <w:r w:rsidR="003143DA" w:rsidRPr="00922E79">
        <w:rPr>
          <w:rFonts w:ascii="Arial" w:hAnsi="Arial" w:cs="Arial"/>
          <w:color w:val="auto"/>
          <w:sz w:val="20"/>
          <w:szCs w:val="20"/>
          <w:lang w:val="en-CA"/>
        </w:rPr>
        <w:t>has</w:t>
      </w:r>
      <w:r w:rsidR="00013511" w:rsidRPr="00922E79">
        <w:rPr>
          <w:rFonts w:ascii="Arial" w:hAnsi="Arial" w:cs="Arial"/>
          <w:color w:val="auto"/>
          <w:sz w:val="20"/>
          <w:szCs w:val="20"/>
          <w:lang w:val="en-CA"/>
        </w:rPr>
        <w:t xml:space="preserve"> not</w:t>
      </w:r>
      <w:r w:rsidR="00E91A9A" w:rsidRPr="00922E79">
        <w:rPr>
          <w:rFonts w:ascii="Arial" w:hAnsi="Arial" w:cs="Arial"/>
          <w:color w:val="auto"/>
          <w:sz w:val="20"/>
          <w:szCs w:val="20"/>
          <w:lang w:val="en-CA"/>
        </w:rPr>
        <w:t xml:space="preserve"> </w:t>
      </w:r>
      <w:r w:rsidR="003143DA" w:rsidRPr="00922E79">
        <w:rPr>
          <w:rFonts w:ascii="Arial" w:hAnsi="Arial" w:cs="Arial"/>
          <w:color w:val="auto"/>
          <w:sz w:val="20"/>
          <w:szCs w:val="20"/>
          <w:lang w:val="en-CA"/>
        </w:rPr>
        <w:t xml:space="preserve">been </w:t>
      </w:r>
      <w:r w:rsidR="00E91A9A" w:rsidRPr="00922E79">
        <w:rPr>
          <w:rFonts w:ascii="Arial" w:hAnsi="Arial" w:cs="Arial"/>
          <w:color w:val="auto"/>
          <w:sz w:val="20"/>
          <w:szCs w:val="20"/>
          <w:lang w:val="en-CA"/>
        </w:rPr>
        <w:t xml:space="preserve">registered at the time </w:t>
      </w:r>
      <w:r w:rsidR="00F01F72" w:rsidRPr="00922E79">
        <w:rPr>
          <w:rFonts w:ascii="Arial" w:hAnsi="Arial" w:cs="Arial"/>
          <w:color w:val="auto"/>
          <w:sz w:val="20"/>
          <w:szCs w:val="20"/>
          <w:lang w:val="en-CA"/>
        </w:rPr>
        <w:t xml:space="preserve">you deliver your </w:t>
      </w:r>
      <w:r w:rsidR="00E91A9A" w:rsidRPr="00922E79">
        <w:rPr>
          <w:rFonts w:ascii="Arial" w:hAnsi="Arial" w:cs="Arial"/>
          <w:color w:val="auto"/>
          <w:sz w:val="20"/>
          <w:szCs w:val="20"/>
          <w:lang w:val="en-CA"/>
        </w:rPr>
        <w:t xml:space="preserve">Report on Title and Security, </w:t>
      </w:r>
      <w:r w:rsidR="000A599F" w:rsidRPr="00922E79">
        <w:rPr>
          <w:rFonts w:ascii="Arial" w:hAnsi="Arial" w:cs="Arial"/>
          <w:color w:val="auto"/>
          <w:sz w:val="20"/>
          <w:szCs w:val="20"/>
          <w:lang w:val="en-CA"/>
        </w:rPr>
        <w:t xml:space="preserve">you must </w:t>
      </w:r>
      <w:r w:rsidR="00E91A9A" w:rsidRPr="00922E79">
        <w:rPr>
          <w:rFonts w:ascii="Arial" w:hAnsi="Arial" w:cs="Arial"/>
          <w:color w:val="auto"/>
          <w:sz w:val="20"/>
          <w:szCs w:val="20"/>
          <w:lang w:val="en-CA"/>
        </w:rPr>
        <w:t xml:space="preserve">follow up </w:t>
      </w:r>
      <w:r w:rsidR="000A599F" w:rsidRPr="00922E79">
        <w:rPr>
          <w:rFonts w:ascii="Arial" w:hAnsi="Arial" w:cs="Arial"/>
          <w:color w:val="auto"/>
          <w:sz w:val="20"/>
          <w:szCs w:val="20"/>
          <w:lang w:val="en-CA"/>
        </w:rPr>
        <w:t>with</w:t>
      </w:r>
      <w:r w:rsidR="0072742B" w:rsidRPr="00922E79">
        <w:rPr>
          <w:rFonts w:ascii="Arial" w:hAnsi="Arial" w:cs="Arial"/>
          <w:color w:val="auto"/>
          <w:sz w:val="20"/>
          <w:szCs w:val="20"/>
          <w:lang w:val="en-CA"/>
        </w:rPr>
        <w:t xml:space="preserve"> a Report on Title and Security Update (</w:t>
      </w:r>
      <w:r w:rsidR="009A5990" w:rsidRPr="00922E79">
        <w:rPr>
          <w:rFonts w:ascii="Arial" w:hAnsi="Arial" w:cs="Arial"/>
          <w:color w:val="auto"/>
          <w:sz w:val="20"/>
          <w:szCs w:val="20"/>
          <w:lang w:val="en-CA"/>
        </w:rPr>
        <w:t>Form 3938</w:t>
      </w:r>
      <w:r w:rsidR="0072742B" w:rsidRPr="00922E79">
        <w:rPr>
          <w:rFonts w:ascii="Arial" w:hAnsi="Arial" w:cs="Arial"/>
          <w:color w:val="auto"/>
          <w:sz w:val="20"/>
          <w:szCs w:val="20"/>
          <w:lang w:val="en-CA"/>
        </w:rPr>
        <w:t>)</w:t>
      </w:r>
      <w:r w:rsidR="004F0E8D" w:rsidRPr="00922E79">
        <w:rPr>
          <w:rFonts w:ascii="Arial" w:hAnsi="Arial" w:cs="Arial"/>
          <w:color w:val="auto"/>
          <w:sz w:val="20"/>
          <w:szCs w:val="20"/>
          <w:lang w:val="en-CA"/>
        </w:rPr>
        <w:t xml:space="preserve"> </w:t>
      </w:r>
      <w:r w:rsidR="0072742B" w:rsidRPr="00922E79">
        <w:rPr>
          <w:rFonts w:ascii="Arial" w:hAnsi="Arial" w:cs="Arial"/>
          <w:color w:val="auto"/>
          <w:sz w:val="20"/>
          <w:szCs w:val="20"/>
          <w:lang w:val="en-CA"/>
        </w:rPr>
        <w:t xml:space="preserve">available on </w:t>
      </w:r>
      <w:r w:rsidR="0072742B" w:rsidRPr="00922E79">
        <w:rPr>
          <w:rFonts w:ascii="Arial" w:hAnsi="Arial" w:cs="Arial"/>
          <w:sz w:val="20"/>
          <w:szCs w:val="20"/>
        </w:rPr>
        <w:t xml:space="preserve">our </w:t>
      </w:r>
      <w:r w:rsidR="00BE2010" w:rsidRPr="00922E79">
        <w:rPr>
          <w:rFonts w:ascii="Arial" w:hAnsi="Arial" w:cs="Arial"/>
          <w:sz w:val="20"/>
          <w:szCs w:val="20"/>
        </w:rPr>
        <w:t>legal documents</w:t>
      </w:r>
      <w:r w:rsidR="00175FE2" w:rsidRPr="00922E79">
        <w:rPr>
          <w:rFonts w:ascii="Arial" w:hAnsi="Arial" w:cs="Arial"/>
          <w:sz w:val="20"/>
          <w:szCs w:val="20"/>
        </w:rPr>
        <w:t xml:space="preserve"> web site</w:t>
      </w:r>
      <w:r w:rsidR="00D779D2" w:rsidRPr="00922E79">
        <w:rPr>
          <w:rFonts w:ascii="Arial" w:hAnsi="Arial" w:cs="Arial"/>
          <w:color w:val="auto"/>
          <w:sz w:val="20"/>
          <w:szCs w:val="20"/>
          <w:lang w:val="en-CA"/>
        </w:rPr>
        <w:t xml:space="preserve"> </w:t>
      </w:r>
      <w:r w:rsidR="00F646E5" w:rsidRPr="00922E79">
        <w:rPr>
          <w:rFonts w:ascii="Arial" w:hAnsi="Arial" w:cs="Arial"/>
          <w:color w:val="auto"/>
          <w:sz w:val="20"/>
          <w:szCs w:val="20"/>
          <w:lang w:val="en-CA"/>
        </w:rPr>
        <w:t>as soon as</w:t>
      </w:r>
      <w:r w:rsidR="004F0E8D" w:rsidRPr="00922E79">
        <w:rPr>
          <w:rFonts w:ascii="Arial" w:hAnsi="Arial" w:cs="Arial"/>
          <w:color w:val="auto"/>
          <w:sz w:val="20"/>
          <w:szCs w:val="20"/>
          <w:lang w:val="en-CA"/>
        </w:rPr>
        <w:t xml:space="preserve"> the discharge</w:t>
      </w:r>
      <w:r w:rsidR="00F646E5" w:rsidRPr="00922E79">
        <w:rPr>
          <w:rFonts w:ascii="Arial" w:hAnsi="Arial" w:cs="Arial"/>
          <w:color w:val="auto"/>
          <w:sz w:val="20"/>
          <w:szCs w:val="20"/>
          <w:lang w:val="en-CA"/>
        </w:rPr>
        <w:t xml:space="preserve"> is registered</w:t>
      </w:r>
      <w:r w:rsidR="0072742B" w:rsidRPr="00922E79">
        <w:rPr>
          <w:rFonts w:ascii="Arial" w:hAnsi="Arial" w:cs="Arial"/>
          <w:color w:val="auto"/>
          <w:sz w:val="20"/>
          <w:szCs w:val="20"/>
          <w:lang w:val="en-CA"/>
        </w:rPr>
        <w:t xml:space="preserve">.  </w:t>
      </w:r>
      <w:r w:rsidR="008C04F2" w:rsidRPr="00922E79">
        <w:rPr>
          <w:rFonts w:ascii="Arial" w:hAnsi="Arial" w:cs="Arial"/>
          <w:color w:val="auto"/>
          <w:sz w:val="20"/>
          <w:szCs w:val="20"/>
          <w:lang w:val="en-CA"/>
        </w:rPr>
        <w:t>F</w:t>
      </w:r>
      <w:r w:rsidR="00D779D2" w:rsidRPr="00922E79">
        <w:rPr>
          <w:rFonts w:ascii="Arial" w:hAnsi="Arial" w:cs="Arial"/>
          <w:color w:val="auto"/>
          <w:sz w:val="20"/>
          <w:szCs w:val="20"/>
          <w:lang w:val="en-CA"/>
        </w:rPr>
        <w:t xml:space="preserve">or electronic mandates transmitted through the Platform, the Report on Title and Security (Form </w:t>
      </w:r>
      <w:r w:rsidR="008C04F2" w:rsidRPr="00922E79">
        <w:rPr>
          <w:rFonts w:ascii="Arial" w:hAnsi="Arial" w:cs="Arial"/>
          <w:color w:val="auto"/>
          <w:sz w:val="20"/>
          <w:szCs w:val="20"/>
          <w:lang w:val="en-CA"/>
        </w:rPr>
        <w:t>4177</w:t>
      </w:r>
      <w:r w:rsidR="004F781A" w:rsidRPr="00922E79">
        <w:rPr>
          <w:rFonts w:ascii="Arial" w:hAnsi="Arial" w:cs="Arial"/>
          <w:color w:val="auto"/>
          <w:sz w:val="20"/>
          <w:szCs w:val="20"/>
          <w:lang w:val="en-CA"/>
        </w:rPr>
        <w:t>)</w:t>
      </w:r>
      <w:r w:rsidR="008C04F2" w:rsidRPr="00922E79">
        <w:rPr>
          <w:rFonts w:ascii="Arial" w:hAnsi="Arial" w:cs="Arial"/>
          <w:color w:val="auto"/>
          <w:sz w:val="20"/>
          <w:szCs w:val="20"/>
          <w:lang w:val="en-CA"/>
        </w:rPr>
        <w:t xml:space="preserve">, is </w:t>
      </w:r>
      <w:r w:rsidR="00D779D2" w:rsidRPr="00922E79">
        <w:rPr>
          <w:rFonts w:ascii="Arial" w:hAnsi="Arial" w:cs="Arial"/>
          <w:color w:val="auto"/>
          <w:sz w:val="20"/>
          <w:szCs w:val="20"/>
          <w:lang w:val="en-CA"/>
        </w:rPr>
        <w:t>available on the Platform.</w:t>
      </w:r>
      <w:r w:rsidR="008C04F2" w:rsidRPr="00922E79">
        <w:rPr>
          <w:rFonts w:ascii="Arial" w:hAnsi="Arial" w:cs="Arial"/>
          <w:color w:val="auto"/>
          <w:sz w:val="20"/>
          <w:szCs w:val="20"/>
          <w:lang w:val="en-CA"/>
        </w:rPr>
        <w:t xml:space="preserve"> Please note that we do not require a Report on Title and Security Update for electronic mandates completed through the Platform.</w:t>
      </w:r>
    </w:p>
    <w:p w14:paraId="2CEF8E14" w14:textId="77777777" w:rsidR="00F674B4" w:rsidRPr="00922E79" w:rsidRDefault="00F674B4" w:rsidP="00425352">
      <w:pPr>
        <w:pStyle w:val="Default"/>
        <w:tabs>
          <w:tab w:val="left" w:pos="720"/>
        </w:tabs>
        <w:jc w:val="both"/>
        <w:rPr>
          <w:rFonts w:ascii="Arial" w:hAnsi="Arial" w:cs="Arial"/>
          <w:color w:val="auto"/>
          <w:sz w:val="20"/>
          <w:szCs w:val="20"/>
          <w:lang w:val="en-CA"/>
        </w:rPr>
      </w:pPr>
    </w:p>
    <w:p w14:paraId="7D2A5B3F" w14:textId="77777777" w:rsidR="00F674B4" w:rsidRPr="00922E79" w:rsidRDefault="00030213" w:rsidP="00425352">
      <w:pPr>
        <w:pStyle w:val="Default"/>
        <w:tabs>
          <w:tab w:val="left" w:pos="720"/>
        </w:tabs>
        <w:jc w:val="both"/>
        <w:rPr>
          <w:rFonts w:ascii="Arial" w:hAnsi="Arial" w:cs="Arial"/>
          <w:color w:val="auto"/>
          <w:sz w:val="20"/>
          <w:szCs w:val="20"/>
          <w:lang w:val="en-CA"/>
        </w:rPr>
      </w:pPr>
      <w:r w:rsidRPr="00922E79">
        <w:rPr>
          <w:rFonts w:ascii="Arial" w:hAnsi="Arial" w:cs="Arial"/>
          <w:sz w:val="20"/>
          <w:szCs w:val="20"/>
        </w:rPr>
        <w:t>In lieu of your title opinion</w:t>
      </w:r>
      <w:r w:rsidR="0072742B" w:rsidRPr="00922E79">
        <w:rPr>
          <w:rFonts w:ascii="Arial" w:hAnsi="Arial" w:cs="Arial"/>
          <w:color w:val="auto"/>
          <w:sz w:val="20"/>
          <w:szCs w:val="20"/>
          <w:lang w:val="en-CA"/>
        </w:rPr>
        <w:t>, you may obtain a lender’s title insurance policy</w:t>
      </w:r>
      <w:r w:rsidRPr="00922E79">
        <w:rPr>
          <w:rFonts w:ascii="Arial" w:hAnsi="Arial" w:cs="Arial"/>
          <w:sz w:val="20"/>
          <w:szCs w:val="20"/>
        </w:rPr>
        <w:t xml:space="preserve"> issued by one of</w:t>
      </w:r>
      <w:r w:rsidR="00CD4B65" w:rsidRPr="00922E79">
        <w:rPr>
          <w:rFonts w:ascii="Arial" w:hAnsi="Arial" w:cs="Arial"/>
          <w:sz w:val="20"/>
          <w:szCs w:val="20"/>
        </w:rPr>
        <w:t>:</w:t>
      </w:r>
      <w:r w:rsidRPr="00922E79">
        <w:rPr>
          <w:rFonts w:ascii="Arial" w:hAnsi="Arial" w:cs="Arial"/>
          <w:sz w:val="20"/>
          <w:szCs w:val="20"/>
        </w:rPr>
        <w:t xml:space="preserve"> </w:t>
      </w:r>
      <w:r w:rsidRPr="00922E79">
        <w:rPr>
          <w:rFonts w:ascii="Arial" w:hAnsi="Arial" w:cs="Arial"/>
          <w:color w:val="auto"/>
          <w:sz w:val="20"/>
          <w:szCs w:val="20"/>
        </w:rPr>
        <w:t xml:space="preserve">Chicago Title Insurance Company, FCT Insurance Company Ltd. (carrying on business under the name First Canadian Title), </w:t>
      </w:r>
      <w:r w:rsidRPr="00922E79">
        <w:rPr>
          <w:rFonts w:ascii="Arial" w:hAnsi="Arial" w:cs="Arial"/>
          <w:sz w:val="20"/>
          <w:szCs w:val="20"/>
        </w:rPr>
        <w:t xml:space="preserve">Lawyers’ </w:t>
      </w:r>
      <w:r w:rsidRPr="00922E79">
        <w:rPr>
          <w:rFonts w:ascii="Arial" w:hAnsi="Arial" w:cs="Arial"/>
          <w:color w:val="auto"/>
          <w:sz w:val="20"/>
          <w:szCs w:val="20"/>
        </w:rPr>
        <w:t>Professional Indemnity Company (</w:t>
      </w:r>
      <w:proofErr w:type="spellStart"/>
      <w:r w:rsidR="00495AD0" w:rsidRPr="00922E79">
        <w:rPr>
          <w:rFonts w:ascii="Arial" w:hAnsi="Arial" w:cs="Arial"/>
          <w:color w:val="auto"/>
          <w:sz w:val="20"/>
          <w:szCs w:val="20"/>
        </w:rPr>
        <w:t>TitlePlus</w:t>
      </w:r>
      <w:proofErr w:type="spellEnd"/>
      <w:r w:rsidRPr="00922E79">
        <w:rPr>
          <w:rFonts w:ascii="Arial" w:hAnsi="Arial" w:cs="Arial"/>
          <w:color w:val="auto"/>
          <w:sz w:val="20"/>
          <w:szCs w:val="20"/>
        </w:rPr>
        <w:t xml:space="preserve">), </w:t>
      </w:r>
      <w:r w:rsidR="0066388A" w:rsidRPr="00922E79">
        <w:rPr>
          <w:rFonts w:ascii="Arial" w:hAnsi="Arial" w:cs="Arial"/>
          <w:color w:val="auto"/>
          <w:sz w:val="20"/>
          <w:szCs w:val="20"/>
        </w:rPr>
        <w:t xml:space="preserve">Travelers Guarantee Company of Canada or </w:t>
      </w:r>
      <w:r w:rsidRPr="00922E79">
        <w:rPr>
          <w:rFonts w:ascii="Arial" w:hAnsi="Arial" w:cs="Arial"/>
          <w:color w:val="auto"/>
          <w:sz w:val="20"/>
          <w:szCs w:val="20"/>
        </w:rPr>
        <w:t>Stewart Title Guaranty Company</w:t>
      </w:r>
      <w:r w:rsidR="0072742B" w:rsidRPr="00922E79">
        <w:rPr>
          <w:rFonts w:ascii="Arial" w:hAnsi="Arial" w:cs="Arial"/>
          <w:color w:val="auto"/>
          <w:sz w:val="20"/>
          <w:szCs w:val="20"/>
          <w:lang w:val="en-CA"/>
        </w:rPr>
        <w:t xml:space="preserve">. </w:t>
      </w:r>
    </w:p>
    <w:p w14:paraId="5CFB72C0" w14:textId="77777777" w:rsidR="006472BC" w:rsidRPr="00922E79" w:rsidRDefault="006472BC" w:rsidP="00F674B4">
      <w:pPr>
        <w:pStyle w:val="Default"/>
        <w:tabs>
          <w:tab w:val="left" w:pos="720"/>
        </w:tabs>
        <w:jc w:val="both"/>
        <w:rPr>
          <w:rFonts w:ascii="Arial" w:hAnsi="Arial" w:cs="Arial"/>
          <w:bCs/>
          <w:color w:val="auto"/>
          <w:sz w:val="20"/>
          <w:szCs w:val="20"/>
        </w:rPr>
      </w:pPr>
    </w:p>
    <w:p w14:paraId="356E1B20" w14:textId="77777777" w:rsidR="00867939" w:rsidRPr="00922E79" w:rsidRDefault="008D1D62" w:rsidP="00867939">
      <w:pPr>
        <w:pStyle w:val="Default"/>
        <w:tabs>
          <w:tab w:val="left" w:pos="630"/>
        </w:tabs>
        <w:jc w:val="both"/>
        <w:rPr>
          <w:rFonts w:ascii="Arial" w:hAnsi="Arial" w:cs="Arial"/>
          <w:color w:val="auto"/>
          <w:sz w:val="20"/>
          <w:szCs w:val="20"/>
          <w:lang w:val="en-CA"/>
        </w:rPr>
      </w:pPr>
      <w:r w:rsidRPr="00922E79">
        <w:rPr>
          <w:rFonts w:ascii="Arial" w:hAnsi="Arial" w:cs="Arial"/>
          <w:b/>
          <w:color w:val="auto"/>
          <w:sz w:val="20"/>
          <w:szCs w:val="20"/>
          <w:lang w:val="en-CA"/>
        </w:rPr>
        <w:t>(</w:t>
      </w:r>
      <w:r w:rsidR="00DF6B48" w:rsidRPr="00922E79">
        <w:rPr>
          <w:rFonts w:ascii="Arial" w:hAnsi="Arial" w:cs="Arial"/>
          <w:b/>
          <w:color w:val="auto"/>
          <w:sz w:val="20"/>
          <w:szCs w:val="20"/>
          <w:lang w:val="en-CA"/>
        </w:rPr>
        <w:t>b</w:t>
      </w:r>
      <w:r w:rsidRPr="00922E79">
        <w:rPr>
          <w:rFonts w:ascii="Arial" w:hAnsi="Arial" w:cs="Arial"/>
          <w:b/>
          <w:color w:val="auto"/>
          <w:sz w:val="20"/>
          <w:szCs w:val="20"/>
          <w:lang w:val="en-CA"/>
        </w:rPr>
        <w:t>)</w:t>
      </w:r>
      <w:r w:rsidR="00F428B6" w:rsidRPr="00922E79">
        <w:rPr>
          <w:rFonts w:ascii="Arial" w:hAnsi="Arial" w:cs="Arial"/>
          <w:b/>
          <w:color w:val="auto"/>
          <w:sz w:val="20"/>
          <w:szCs w:val="20"/>
          <w:lang w:val="en-CA"/>
        </w:rPr>
        <w:tab/>
      </w:r>
      <w:r w:rsidR="00323634" w:rsidRPr="00922E79">
        <w:rPr>
          <w:rFonts w:ascii="Arial" w:hAnsi="Arial" w:cs="Arial"/>
          <w:b/>
          <w:color w:val="auto"/>
          <w:sz w:val="20"/>
          <w:szCs w:val="20"/>
          <w:lang w:val="en-CA"/>
        </w:rPr>
        <w:t>Search Requirements of</w:t>
      </w:r>
      <w:r w:rsidR="0072742B" w:rsidRPr="00922E79">
        <w:rPr>
          <w:rFonts w:ascii="Arial" w:hAnsi="Arial" w:cs="Arial"/>
          <w:b/>
          <w:color w:val="auto"/>
          <w:sz w:val="20"/>
          <w:szCs w:val="20"/>
          <w:lang w:val="en-CA"/>
        </w:rPr>
        <w:t xml:space="preserve"> Leasehold Mortgages</w:t>
      </w:r>
      <w:r w:rsidR="00267DBE" w:rsidRPr="00922E79">
        <w:rPr>
          <w:rFonts w:ascii="Arial" w:hAnsi="Arial" w:cs="Arial"/>
          <w:color w:val="auto"/>
          <w:sz w:val="20"/>
          <w:szCs w:val="20"/>
          <w:lang w:val="en-CA"/>
        </w:rPr>
        <w:t xml:space="preserve"> </w:t>
      </w:r>
    </w:p>
    <w:p w14:paraId="5C135943" w14:textId="77777777" w:rsidR="00BB2303" w:rsidRPr="00922E79" w:rsidRDefault="00BB2303" w:rsidP="00867939">
      <w:pPr>
        <w:pStyle w:val="Default"/>
        <w:tabs>
          <w:tab w:val="left" w:pos="630"/>
        </w:tabs>
        <w:jc w:val="both"/>
        <w:rPr>
          <w:rFonts w:ascii="Arial" w:hAnsi="Arial" w:cs="Arial"/>
          <w:color w:val="auto"/>
          <w:sz w:val="20"/>
          <w:szCs w:val="20"/>
          <w:lang w:val="en-CA"/>
        </w:rPr>
      </w:pPr>
    </w:p>
    <w:p w14:paraId="6D5459D8" w14:textId="77777777" w:rsidR="00CB7116" w:rsidRPr="00922E79" w:rsidRDefault="00CB7116" w:rsidP="00CB7116">
      <w:pPr>
        <w:pStyle w:val="Default"/>
        <w:numPr>
          <w:ilvl w:val="0"/>
          <w:numId w:val="15"/>
        </w:numPr>
        <w:jc w:val="both"/>
        <w:rPr>
          <w:rFonts w:ascii="Arial" w:hAnsi="Arial" w:cs="Arial"/>
          <w:color w:val="auto"/>
          <w:sz w:val="20"/>
          <w:szCs w:val="20"/>
        </w:rPr>
      </w:pPr>
      <w:r w:rsidRPr="00922E79">
        <w:rPr>
          <w:rFonts w:ascii="Arial" w:hAnsi="Arial" w:cs="Arial"/>
          <w:color w:val="auto"/>
          <w:sz w:val="20"/>
          <w:szCs w:val="20"/>
        </w:rPr>
        <w:t>If this is a leasehold mortgage on First Nation land, please see our Additional Instructions to Lawyer – Leasehold Mortgages on Indian Lands (Form 4231) on our legal documents website.</w:t>
      </w:r>
    </w:p>
    <w:p w14:paraId="5807B2FF" w14:textId="77777777" w:rsidR="00CB7116" w:rsidRPr="00922E79" w:rsidRDefault="00CB7116" w:rsidP="00CB7116">
      <w:pPr>
        <w:pStyle w:val="Default"/>
        <w:ind w:left="612"/>
        <w:jc w:val="both"/>
        <w:rPr>
          <w:rFonts w:ascii="Arial" w:hAnsi="Arial" w:cs="Arial"/>
          <w:color w:val="auto"/>
          <w:sz w:val="20"/>
          <w:szCs w:val="20"/>
        </w:rPr>
      </w:pPr>
    </w:p>
    <w:p w14:paraId="3A6AC078" w14:textId="77777777" w:rsidR="00BD66B9" w:rsidRPr="00922E79" w:rsidRDefault="0072742B" w:rsidP="00BD66B9">
      <w:pPr>
        <w:pStyle w:val="Default"/>
        <w:numPr>
          <w:ilvl w:val="0"/>
          <w:numId w:val="15"/>
        </w:numPr>
        <w:jc w:val="both"/>
        <w:rPr>
          <w:rFonts w:ascii="Arial" w:hAnsi="Arial" w:cs="Arial"/>
          <w:color w:val="auto"/>
          <w:sz w:val="20"/>
          <w:szCs w:val="20"/>
          <w:lang w:val="en-CA"/>
        </w:rPr>
      </w:pPr>
      <w:r w:rsidRPr="00922E79">
        <w:rPr>
          <w:rFonts w:ascii="Arial" w:hAnsi="Arial" w:cs="Arial"/>
          <w:color w:val="auto"/>
          <w:sz w:val="20"/>
          <w:szCs w:val="20"/>
          <w:lang w:val="en-CA"/>
        </w:rPr>
        <w:t>If this is a leasehold mortgage on non-First Nation land, you are required to obtain a lender’s title insurance policy</w:t>
      </w:r>
      <w:r w:rsidR="00DB4C78" w:rsidRPr="00922E79">
        <w:rPr>
          <w:rFonts w:ascii="Arial" w:hAnsi="Arial" w:cs="Arial"/>
          <w:color w:val="auto"/>
          <w:sz w:val="20"/>
          <w:szCs w:val="20"/>
          <w:lang w:val="en-CA"/>
        </w:rPr>
        <w:t xml:space="preserve"> from a t</w:t>
      </w:r>
      <w:r w:rsidR="00BB2303" w:rsidRPr="00922E79">
        <w:rPr>
          <w:rFonts w:ascii="Arial" w:hAnsi="Arial" w:cs="Arial"/>
          <w:color w:val="auto"/>
          <w:sz w:val="20"/>
          <w:szCs w:val="20"/>
          <w:lang w:val="en-CA"/>
        </w:rPr>
        <w:t>itle insurer as referenced in 2</w:t>
      </w:r>
      <w:r w:rsidR="00DB4C78" w:rsidRPr="00922E79">
        <w:rPr>
          <w:rFonts w:ascii="Arial" w:hAnsi="Arial" w:cs="Arial"/>
          <w:color w:val="auto"/>
          <w:sz w:val="20"/>
          <w:szCs w:val="20"/>
          <w:lang w:val="en-CA"/>
        </w:rPr>
        <w:t>(a) above</w:t>
      </w:r>
      <w:r w:rsidRPr="00922E79">
        <w:rPr>
          <w:rFonts w:ascii="Arial" w:hAnsi="Arial" w:cs="Arial"/>
          <w:color w:val="auto"/>
          <w:sz w:val="20"/>
          <w:szCs w:val="20"/>
          <w:lang w:val="en-CA"/>
        </w:rPr>
        <w:t>.</w:t>
      </w:r>
      <w:r w:rsidR="00BD66B9" w:rsidRPr="00922E79" w:rsidDel="00BD66B9">
        <w:rPr>
          <w:rFonts w:ascii="Arial" w:hAnsi="Arial" w:cs="Arial"/>
          <w:color w:val="auto"/>
          <w:sz w:val="20"/>
          <w:szCs w:val="20"/>
          <w:lang w:val="en-CA"/>
        </w:rPr>
        <w:t xml:space="preserve"> </w:t>
      </w:r>
    </w:p>
    <w:p w14:paraId="2C66A1A6" w14:textId="77777777" w:rsidR="0072742B" w:rsidRPr="00922E79" w:rsidRDefault="0072742B" w:rsidP="00EB6551">
      <w:pPr>
        <w:pStyle w:val="Default"/>
        <w:ind w:left="1224"/>
        <w:jc w:val="both"/>
        <w:rPr>
          <w:rFonts w:ascii="Arial" w:hAnsi="Arial" w:cs="Arial"/>
          <w:color w:val="auto"/>
          <w:sz w:val="20"/>
          <w:szCs w:val="20"/>
          <w:lang w:val="en-CA"/>
        </w:rPr>
      </w:pPr>
    </w:p>
    <w:p w14:paraId="78541FEA" w14:textId="77777777" w:rsidR="0072742B" w:rsidRPr="00922E79" w:rsidRDefault="008D1D62" w:rsidP="00867939">
      <w:pPr>
        <w:pStyle w:val="Default"/>
        <w:tabs>
          <w:tab w:val="left" w:pos="630"/>
        </w:tabs>
        <w:ind w:left="634" w:hanging="634"/>
        <w:jc w:val="both"/>
        <w:rPr>
          <w:rFonts w:ascii="Arial" w:hAnsi="Arial" w:cs="Arial"/>
          <w:b/>
          <w:color w:val="auto"/>
          <w:sz w:val="20"/>
          <w:szCs w:val="20"/>
          <w:lang w:val="en-CA"/>
        </w:rPr>
      </w:pPr>
      <w:r w:rsidRPr="00922E79">
        <w:rPr>
          <w:rFonts w:ascii="Arial" w:hAnsi="Arial" w:cs="Arial"/>
          <w:b/>
          <w:color w:val="auto"/>
          <w:sz w:val="20"/>
          <w:szCs w:val="20"/>
          <w:lang w:val="en-CA"/>
        </w:rPr>
        <w:t>(</w:t>
      </w:r>
      <w:r w:rsidR="00DF6B48" w:rsidRPr="00922E79">
        <w:rPr>
          <w:rFonts w:ascii="Arial" w:hAnsi="Arial" w:cs="Arial"/>
          <w:b/>
          <w:color w:val="auto"/>
          <w:sz w:val="20"/>
          <w:szCs w:val="20"/>
          <w:lang w:val="en-CA"/>
        </w:rPr>
        <w:t>c</w:t>
      </w:r>
      <w:r w:rsidRPr="00922E79">
        <w:rPr>
          <w:rFonts w:ascii="Arial" w:hAnsi="Arial" w:cs="Arial"/>
          <w:b/>
          <w:color w:val="auto"/>
          <w:sz w:val="20"/>
          <w:szCs w:val="20"/>
          <w:lang w:val="en-CA"/>
        </w:rPr>
        <w:t>)</w:t>
      </w:r>
      <w:r w:rsidR="0072742B" w:rsidRPr="00922E79">
        <w:rPr>
          <w:rFonts w:ascii="Arial" w:hAnsi="Arial" w:cs="Arial"/>
          <w:b/>
          <w:color w:val="auto"/>
          <w:sz w:val="20"/>
          <w:szCs w:val="20"/>
          <w:lang w:val="en-CA"/>
        </w:rPr>
        <w:tab/>
        <w:t>Title Insurance</w:t>
      </w:r>
      <w:r w:rsidR="0072742B" w:rsidRPr="00922E79">
        <w:rPr>
          <w:rFonts w:ascii="Arial" w:hAnsi="Arial" w:cs="Arial"/>
          <w:color w:val="auto"/>
          <w:sz w:val="20"/>
          <w:szCs w:val="20"/>
          <w:lang w:val="en-CA"/>
        </w:rPr>
        <w:t xml:space="preserve"> </w:t>
      </w:r>
      <w:r w:rsidR="00331EEE" w:rsidRPr="00922E79">
        <w:rPr>
          <w:rFonts w:ascii="Arial" w:hAnsi="Arial" w:cs="Arial"/>
          <w:b/>
          <w:color w:val="auto"/>
          <w:sz w:val="20"/>
          <w:szCs w:val="20"/>
          <w:lang w:val="en-CA"/>
        </w:rPr>
        <w:t>– “Gap coverage” – B.C., Alberta, Manitoba</w:t>
      </w:r>
      <w:r w:rsidR="00C04C9B" w:rsidRPr="00922E79">
        <w:rPr>
          <w:rFonts w:ascii="Arial" w:hAnsi="Arial" w:cs="Arial"/>
          <w:b/>
          <w:color w:val="auto"/>
          <w:sz w:val="20"/>
          <w:szCs w:val="20"/>
          <w:lang w:val="en-CA"/>
        </w:rPr>
        <w:t>,</w:t>
      </w:r>
      <w:r w:rsidR="00331EEE" w:rsidRPr="00922E79">
        <w:rPr>
          <w:rFonts w:ascii="Arial" w:hAnsi="Arial" w:cs="Arial"/>
          <w:b/>
          <w:color w:val="auto"/>
          <w:sz w:val="20"/>
          <w:szCs w:val="20"/>
          <w:lang w:val="en-CA"/>
        </w:rPr>
        <w:t xml:space="preserve"> Sask</w:t>
      </w:r>
      <w:r w:rsidR="00C04C9B" w:rsidRPr="00922E79">
        <w:rPr>
          <w:rFonts w:ascii="Arial" w:hAnsi="Arial" w:cs="Arial"/>
          <w:b/>
          <w:color w:val="auto"/>
          <w:sz w:val="20"/>
          <w:szCs w:val="20"/>
          <w:lang w:val="en-CA"/>
        </w:rPr>
        <w:t>atchewan</w:t>
      </w:r>
    </w:p>
    <w:p w14:paraId="4E594034" w14:textId="77777777" w:rsidR="00867939" w:rsidRPr="00922E79" w:rsidRDefault="00867939" w:rsidP="00867939">
      <w:pPr>
        <w:pStyle w:val="Default"/>
        <w:tabs>
          <w:tab w:val="left" w:pos="630"/>
        </w:tabs>
        <w:ind w:left="634" w:hanging="634"/>
        <w:jc w:val="both"/>
        <w:rPr>
          <w:rFonts w:ascii="Arial" w:hAnsi="Arial" w:cs="Arial"/>
          <w:color w:val="auto"/>
          <w:sz w:val="20"/>
          <w:szCs w:val="20"/>
          <w:u w:val="single"/>
          <w:lang w:val="en-CA"/>
        </w:rPr>
      </w:pPr>
    </w:p>
    <w:p w14:paraId="5100EFD1" w14:textId="77777777" w:rsidR="0072742B" w:rsidRPr="00922E79" w:rsidRDefault="0072742B" w:rsidP="00425352">
      <w:pPr>
        <w:pStyle w:val="Default"/>
        <w:tabs>
          <w:tab w:val="left" w:pos="720"/>
        </w:tabs>
        <w:jc w:val="both"/>
        <w:rPr>
          <w:rFonts w:ascii="Arial" w:hAnsi="Arial" w:cs="Arial"/>
          <w:color w:val="auto"/>
          <w:sz w:val="20"/>
          <w:szCs w:val="20"/>
          <w:lang w:val="en-CA"/>
        </w:rPr>
      </w:pPr>
      <w:r w:rsidRPr="00922E79">
        <w:rPr>
          <w:rFonts w:ascii="Arial" w:hAnsi="Arial" w:cs="Arial"/>
          <w:color w:val="auto"/>
          <w:sz w:val="20"/>
          <w:szCs w:val="20"/>
          <w:lang w:val="en-CA"/>
        </w:rPr>
        <w:t>If title insurance is used, funds may be advanced prior to the registration of the Mortgage, provided:</w:t>
      </w:r>
    </w:p>
    <w:p w14:paraId="2BFD1877" w14:textId="77777777" w:rsidR="00867939" w:rsidRPr="00922E79" w:rsidRDefault="00867939" w:rsidP="0072742B">
      <w:pPr>
        <w:pStyle w:val="Default"/>
        <w:tabs>
          <w:tab w:val="left" w:pos="720"/>
        </w:tabs>
        <w:jc w:val="both"/>
        <w:rPr>
          <w:rFonts w:ascii="Arial" w:hAnsi="Arial" w:cs="Arial"/>
          <w:color w:val="auto"/>
          <w:sz w:val="20"/>
          <w:szCs w:val="20"/>
          <w:lang w:val="en-CA"/>
        </w:rPr>
      </w:pPr>
    </w:p>
    <w:p w14:paraId="27A06A85" w14:textId="77777777" w:rsidR="0072742B" w:rsidRPr="00922E79" w:rsidRDefault="0072742B" w:rsidP="00425352">
      <w:pPr>
        <w:pStyle w:val="Default"/>
        <w:numPr>
          <w:ilvl w:val="0"/>
          <w:numId w:val="16"/>
        </w:numPr>
        <w:tabs>
          <w:tab w:val="left" w:pos="720"/>
        </w:tabs>
        <w:jc w:val="both"/>
        <w:rPr>
          <w:rFonts w:ascii="Arial" w:hAnsi="Arial" w:cs="Arial"/>
          <w:color w:val="auto"/>
          <w:sz w:val="20"/>
          <w:szCs w:val="20"/>
          <w:lang w:val="en-CA"/>
        </w:rPr>
      </w:pPr>
      <w:r w:rsidRPr="00922E79">
        <w:rPr>
          <w:rFonts w:ascii="Arial" w:hAnsi="Arial" w:cs="Arial"/>
          <w:color w:val="auto"/>
          <w:sz w:val="20"/>
          <w:szCs w:val="20"/>
          <w:lang w:val="en-CA"/>
        </w:rPr>
        <w:t>a policy of title insurance has been confirmed, bearing a date either prior to or the same as the date of the advance; and</w:t>
      </w:r>
    </w:p>
    <w:p w14:paraId="50232943" w14:textId="77777777" w:rsidR="00867939" w:rsidRPr="00922E79" w:rsidRDefault="00867939" w:rsidP="00425352">
      <w:pPr>
        <w:pStyle w:val="Default"/>
        <w:tabs>
          <w:tab w:val="left" w:pos="720"/>
        </w:tabs>
        <w:ind w:left="612"/>
        <w:jc w:val="both"/>
        <w:rPr>
          <w:rFonts w:ascii="Arial" w:hAnsi="Arial" w:cs="Arial"/>
          <w:color w:val="auto"/>
          <w:sz w:val="20"/>
          <w:szCs w:val="20"/>
          <w:lang w:val="en-CA"/>
        </w:rPr>
      </w:pPr>
    </w:p>
    <w:p w14:paraId="6FF2CAF9" w14:textId="77777777" w:rsidR="0072742B" w:rsidRPr="00922E79" w:rsidRDefault="0072742B" w:rsidP="00425352">
      <w:pPr>
        <w:pStyle w:val="Default"/>
        <w:numPr>
          <w:ilvl w:val="0"/>
          <w:numId w:val="16"/>
        </w:numPr>
        <w:jc w:val="both"/>
        <w:rPr>
          <w:rFonts w:ascii="Arial" w:hAnsi="Arial" w:cs="Arial"/>
          <w:color w:val="auto"/>
          <w:sz w:val="20"/>
          <w:szCs w:val="20"/>
          <w:lang w:val="en-CA"/>
        </w:rPr>
      </w:pPr>
      <w:r w:rsidRPr="00922E79">
        <w:rPr>
          <w:rFonts w:ascii="Arial" w:hAnsi="Arial" w:cs="Arial"/>
          <w:color w:val="auto"/>
          <w:sz w:val="20"/>
          <w:szCs w:val="20"/>
          <w:lang w:val="en-CA"/>
        </w:rPr>
        <w:t>the executed Mortgage and transfer of land (if the Mortgage is in conjunction with a purchase) in registrable form have been forwarded to the Land Titles Office for registration.</w:t>
      </w:r>
    </w:p>
    <w:p w14:paraId="5061B847" w14:textId="77777777" w:rsidR="0072742B" w:rsidRPr="00922E79" w:rsidRDefault="0072742B" w:rsidP="0072742B">
      <w:pPr>
        <w:pStyle w:val="Default"/>
        <w:jc w:val="both"/>
        <w:rPr>
          <w:rFonts w:ascii="Arial" w:hAnsi="Arial" w:cs="Arial"/>
          <w:color w:val="auto"/>
          <w:sz w:val="20"/>
          <w:szCs w:val="20"/>
          <w:lang w:val="en-CA"/>
        </w:rPr>
      </w:pPr>
    </w:p>
    <w:p w14:paraId="4FE76584" w14:textId="77777777" w:rsidR="0072742B" w:rsidRPr="00922E79" w:rsidRDefault="00DF6B48" w:rsidP="00DF6B48">
      <w:pPr>
        <w:pStyle w:val="Default"/>
        <w:jc w:val="both"/>
        <w:rPr>
          <w:rFonts w:ascii="Arial" w:hAnsi="Arial" w:cs="Arial"/>
          <w:b/>
          <w:color w:val="auto"/>
          <w:sz w:val="20"/>
          <w:szCs w:val="20"/>
          <w:lang w:val="en-CA"/>
        </w:rPr>
      </w:pPr>
      <w:r w:rsidRPr="00922E79">
        <w:rPr>
          <w:rFonts w:ascii="Arial" w:hAnsi="Arial" w:cs="Arial"/>
          <w:b/>
          <w:color w:val="auto"/>
          <w:sz w:val="20"/>
          <w:szCs w:val="20"/>
          <w:lang w:val="en-CA"/>
        </w:rPr>
        <w:t>(d)</w:t>
      </w:r>
      <w:r w:rsidR="001A2725" w:rsidRPr="00922E79">
        <w:rPr>
          <w:rFonts w:ascii="Arial" w:hAnsi="Arial" w:cs="Arial"/>
          <w:b/>
          <w:color w:val="auto"/>
          <w:sz w:val="20"/>
          <w:szCs w:val="20"/>
          <w:lang w:val="en-CA"/>
        </w:rPr>
        <w:t xml:space="preserve">    </w:t>
      </w:r>
      <w:r w:rsidR="0072742B" w:rsidRPr="00922E79">
        <w:rPr>
          <w:rFonts w:ascii="Arial" w:hAnsi="Arial" w:cs="Arial"/>
          <w:b/>
          <w:color w:val="auto"/>
          <w:sz w:val="20"/>
          <w:szCs w:val="20"/>
          <w:lang w:val="en-CA"/>
        </w:rPr>
        <w:t xml:space="preserve">Western </w:t>
      </w:r>
      <w:r w:rsidR="00331EEE" w:rsidRPr="00922E79">
        <w:rPr>
          <w:rFonts w:ascii="Arial" w:hAnsi="Arial" w:cs="Arial"/>
          <w:b/>
          <w:color w:val="auto"/>
          <w:sz w:val="20"/>
          <w:szCs w:val="20"/>
          <w:lang w:val="en-CA"/>
        </w:rPr>
        <w:t>Law Societies</w:t>
      </w:r>
      <w:r w:rsidR="0072742B" w:rsidRPr="00922E79">
        <w:rPr>
          <w:rFonts w:ascii="Arial" w:hAnsi="Arial" w:cs="Arial"/>
          <w:b/>
          <w:color w:val="auto"/>
          <w:sz w:val="20"/>
          <w:szCs w:val="20"/>
          <w:lang w:val="en-CA"/>
        </w:rPr>
        <w:t xml:space="preserve"> Conveyancing Protocol </w:t>
      </w:r>
      <w:r w:rsidR="00331EEE" w:rsidRPr="00922E79">
        <w:rPr>
          <w:rFonts w:ascii="Arial" w:hAnsi="Arial" w:cs="Arial"/>
          <w:b/>
          <w:color w:val="auto"/>
          <w:sz w:val="20"/>
          <w:szCs w:val="20"/>
          <w:lang w:val="en-CA"/>
        </w:rPr>
        <w:t>– applicable to B.C., Alberta, Manitoba and Saskatchewan</w:t>
      </w:r>
      <w:r w:rsidR="003E4383" w:rsidRPr="00922E79">
        <w:rPr>
          <w:rFonts w:ascii="Arial" w:hAnsi="Arial" w:cs="Arial"/>
          <w:b/>
          <w:color w:val="auto"/>
          <w:sz w:val="20"/>
          <w:szCs w:val="20"/>
          <w:lang w:val="en-CA"/>
        </w:rPr>
        <w:t xml:space="preserve"> </w:t>
      </w:r>
    </w:p>
    <w:p w14:paraId="7B2E5E1A" w14:textId="77777777" w:rsidR="00867939" w:rsidRPr="00922E79" w:rsidRDefault="00867939" w:rsidP="00867939">
      <w:pPr>
        <w:jc w:val="both"/>
        <w:rPr>
          <w:rFonts w:ascii="Arial" w:hAnsi="Arial" w:cs="Arial"/>
          <w:sz w:val="20"/>
          <w:szCs w:val="20"/>
        </w:rPr>
      </w:pPr>
    </w:p>
    <w:p w14:paraId="3CDD13E4" w14:textId="77777777" w:rsidR="00275DEC" w:rsidRPr="00922E79" w:rsidRDefault="00275DEC" w:rsidP="00425352">
      <w:pPr>
        <w:jc w:val="both"/>
        <w:rPr>
          <w:rFonts w:ascii="Arial" w:hAnsi="Arial" w:cs="Arial"/>
          <w:sz w:val="20"/>
          <w:szCs w:val="20"/>
        </w:rPr>
      </w:pPr>
      <w:r w:rsidRPr="00922E79">
        <w:rPr>
          <w:rFonts w:ascii="Arial" w:hAnsi="Arial" w:cs="Arial"/>
          <w:sz w:val="20"/>
          <w:szCs w:val="20"/>
        </w:rPr>
        <w:t>Mortgage transactions in B.C., Alberta, Manitoba and Saskatchewan</w:t>
      </w:r>
      <w:r w:rsidRPr="00922E79" w:rsidDel="009F05F5">
        <w:rPr>
          <w:rFonts w:ascii="Arial" w:hAnsi="Arial" w:cs="Arial"/>
          <w:sz w:val="20"/>
          <w:szCs w:val="20"/>
        </w:rPr>
        <w:t xml:space="preserve"> </w:t>
      </w:r>
      <w:r w:rsidRPr="00922E79">
        <w:rPr>
          <w:rFonts w:ascii="Arial" w:hAnsi="Arial" w:cs="Arial"/>
          <w:sz w:val="20"/>
          <w:szCs w:val="20"/>
        </w:rPr>
        <w:t>may close in accordance with the Western Law Societies Conveyancing Protocol and in B.C., in accordance with</w:t>
      </w:r>
      <w:r w:rsidR="00D2387B" w:rsidRPr="00922E79">
        <w:rPr>
          <w:rFonts w:ascii="Arial" w:hAnsi="Arial" w:cs="Arial"/>
          <w:sz w:val="20"/>
          <w:szCs w:val="20"/>
        </w:rPr>
        <w:t xml:space="preserve"> the guidelines of the Society</w:t>
      </w:r>
      <w:r w:rsidRPr="00922E79">
        <w:rPr>
          <w:rFonts w:ascii="Arial" w:hAnsi="Arial" w:cs="Arial"/>
          <w:sz w:val="20"/>
          <w:szCs w:val="20"/>
        </w:rPr>
        <w:t xml:space="preserve"> of Notaries Public of B</w:t>
      </w:r>
      <w:r w:rsidR="00D2387B" w:rsidRPr="00922E79">
        <w:rPr>
          <w:rFonts w:ascii="Arial" w:hAnsi="Arial" w:cs="Arial"/>
          <w:sz w:val="20"/>
          <w:szCs w:val="20"/>
        </w:rPr>
        <w:t xml:space="preserve">ritish Columbia </w:t>
      </w:r>
      <w:r w:rsidRPr="00922E79">
        <w:rPr>
          <w:rFonts w:ascii="Arial" w:hAnsi="Arial" w:cs="Arial"/>
          <w:sz w:val="20"/>
          <w:szCs w:val="20"/>
        </w:rPr>
        <w:t>for the issuance of an Opinion Letter/Residential Site Survey Certificate (referred to, for each province in which the mortgaged property is situated, as the “Protocol”).  For transactions to which the Protocol applies you are authorized to advance funds in accordance with terms of the Protocol, subject to the following:</w:t>
      </w:r>
    </w:p>
    <w:p w14:paraId="0850E2D4" w14:textId="77777777" w:rsidR="00867939" w:rsidRPr="00922E79" w:rsidRDefault="00867939" w:rsidP="00867939">
      <w:pPr>
        <w:jc w:val="both"/>
        <w:rPr>
          <w:rFonts w:ascii="Arial" w:hAnsi="Arial" w:cs="Arial"/>
          <w:sz w:val="20"/>
          <w:szCs w:val="20"/>
        </w:rPr>
      </w:pPr>
    </w:p>
    <w:p w14:paraId="221AA00E" w14:textId="77777777" w:rsidR="009F05F5" w:rsidRPr="00922E79" w:rsidRDefault="009F05F5" w:rsidP="00425352">
      <w:pPr>
        <w:numPr>
          <w:ilvl w:val="0"/>
          <w:numId w:val="17"/>
        </w:numPr>
        <w:jc w:val="both"/>
        <w:rPr>
          <w:rFonts w:ascii="Arial" w:hAnsi="Arial" w:cs="Arial"/>
          <w:sz w:val="20"/>
          <w:szCs w:val="20"/>
        </w:rPr>
      </w:pPr>
      <w:r w:rsidRPr="00922E79">
        <w:rPr>
          <w:rFonts w:ascii="Arial" w:hAnsi="Arial" w:cs="Arial"/>
          <w:sz w:val="20"/>
          <w:szCs w:val="20"/>
        </w:rPr>
        <w:t xml:space="preserve">We require no written opinion from you prior to requesting mortgage funds.  </w:t>
      </w:r>
      <w:r w:rsidR="00F34282" w:rsidRPr="00922E79">
        <w:rPr>
          <w:rFonts w:ascii="Arial" w:hAnsi="Arial" w:cs="Arial"/>
          <w:sz w:val="20"/>
          <w:szCs w:val="20"/>
        </w:rPr>
        <w:t xml:space="preserve">In </w:t>
      </w:r>
      <w:r w:rsidRPr="00922E79">
        <w:rPr>
          <w:rFonts w:ascii="Arial" w:hAnsi="Arial" w:cs="Arial"/>
          <w:sz w:val="20"/>
          <w:szCs w:val="20"/>
        </w:rPr>
        <w:t>submit</w:t>
      </w:r>
      <w:r w:rsidR="00F34282" w:rsidRPr="00922E79">
        <w:rPr>
          <w:rFonts w:ascii="Arial" w:hAnsi="Arial" w:cs="Arial"/>
          <w:sz w:val="20"/>
          <w:szCs w:val="20"/>
        </w:rPr>
        <w:t>ting</w:t>
      </w:r>
      <w:r w:rsidRPr="00922E79">
        <w:rPr>
          <w:rFonts w:ascii="Arial" w:hAnsi="Arial" w:cs="Arial"/>
          <w:sz w:val="20"/>
          <w:szCs w:val="20"/>
        </w:rPr>
        <w:t xml:space="preserve"> a Request for </w:t>
      </w:r>
      <w:r w:rsidR="00E530E4" w:rsidRPr="00922E79">
        <w:rPr>
          <w:rFonts w:ascii="Arial" w:hAnsi="Arial" w:cs="Arial"/>
          <w:sz w:val="20"/>
          <w:szCs w:val="20"/>
        </w:rPr>
        <w:t xml:space="preserve">Mortgage </w:t>
      </w:r>
      <w:r w:rsidRPr="00922E79">
        <w:rPr>
          <w:rFonts w:ascii="Arial" w:hAnsi="Arial" w:cs="Arial"/>
          <w:sz w:val="20"/>
          <w:szCs w:val="20"/>
        </w:rPr>
        <w:t>Funds (</w:t>
      </w:r>
      <w:r w:rsidR="00AD137F" w:rsidRPr="00922E79">
        <w:rPr>
          <w:rFonts w:ascii="Arial" w:hAnsi="Arial" w:cs="Arial"/>
          <w:sz w:val="20"/>
          <w:szCs w:val="20"/>
        </w:rPr>
        <w:t>F</w:t>
      </w:r>
      <w:r w:rsidRPr="00922E79">
        <w:rPr>
          <w:rFonts w:ascii="Arial" w:hAnsi="Arial" w:cs="Arial"/>
          <w:sz w:val="20"/>
          <w:szCs w:val="20"/>
        </w:rPr>
        <w:t xml:space="preserve">orm </w:t>
      </w:r>
      <w:r w:rsidR="00E530E4" w:rsidRPr="00922E79">
        <w:rPr>
          <w:rFonts w:ascii="Arial" w:hAnsi="Arial" w:cs="Arial"/>
          <w:sz w:val="20"/>
          <w:szCs w:val="20"/>
        </w:rPr>
        <w:t>3328</w:t>
      </w:r>
      <w:r w:rsidRPr="00922E79">
        <w:rPr>
          <w:rFonts w:ascii="Arial" w:hAnsi="Arial" w:cs="Arial"/>
          <w:sz w:val="20"/>
          <w:szCs w:val="20"/>
        </w:rPr>
        <w:t xml:space="preserve">), you represent to us that you have complied with the Protocol in the conduct of this transaction with respect to the real property described in the </w:t>
      </w:r>
      <w:r w:rsidR="00FA4FAC" w:rsidRPr="00922E79">
        <w:rPr>
          <w:rFonts w:ascii="Arial" w:hAnsi="Arial" w:cs="Arial"/>
          <w:sz w:val="20"/>
          <w:szCs w:val="20"/>
        </w:rPr>
        <w:t xml:space="preserve">Specific </w:t>
      </w:r>
      <w:r w:rsidRPr="00922E79">
        <w:rPr>
          <w:rFonts w:ascii="Arial" w:hAnsi="Arial" w:cs="Arial"/>
          <w:sz w:val="20"/>
          <w:szCs w:val="20"/>
        </w:rPr>
        <w:t>Instructions.</w:t>
      </w:r>
      <w:r w:rsidR="00187ECD" w:rsidRPr="00922E79">
        <w:rPr>
          <w:rFonts w:ascii="Arial" w:hAnsi="Arial" w:cs="Arial"/>
          <w:sz w:val="20"/>
          <w:szCs w:val="20"/>
        </w:rPr>
        <w:t xml:space="preserve">  </w:t>
      </w:r>
    </w:p>
    <w:p w14:paraId="727B0609" w14:textId="77777777" w:rsidR="00867939" w:rsidRPr="00922E79" w:rsidRDefault="00867939" w:rsidP="00425352">
      <w:pPr>
        <w:ind w:left="612"/>
        <w:jc w:val="both"/>
        <w:rPr>
          <w:rFonts w:ascii="Arial" w:hAnsi="Arial" w:cs="Arial"/>
          <w:sz w:val="20"/>
          <w:szCs w:val="20"/>
        </w:rPr>
      </w:pPr>
    </w:p>
    <w:p w14:paraId="74A37603" w14:textId="77777777" w:rsidR="009F05F5" w:rsidRPr="00922E79" w:rsidRDefault="002C4BA9" w:rsidP="00425352">
      <w:pPr>
        <w:numPr>
          <w:ilvl w:val="0"/>
          <w:numId w:val="17"/>
        </w:numPr>
        <w:jc w:val="both"/>
        <w:rPr>
          <w:rFonts w:ascii="Arial" w:hAnsi="Arial" w:cs="Arial"/>
          <w:sz w:val="20"/>
          <w:szCs w:val="20"/>
        </w:rPr>
      </w:pPr>
      <w:r w:rsidRPr="00922E79">
        <w:rPr>
          <w:rFonts w:ascii="Arial" w:hAnsi="Arial" w:cs="Arial"/>
          <w:sz w:val="20"/>
          <w:szCs w:val="20"/>
        </w:rPr>
        <w:t>Please provide your opinion in the ordinary course. You will note that our final Report on Title and Security (Form 4177) includes an amended Protocol opinion for the Western Law Societies Conveyancing Protocol. For closings under the Society of Notaries Public of B.C. Protocol, please delete the wording that appears on the Report on Title (Form 4177) next to the heading “Protocol Closings” and replace with the following: “BC Notaries only (where applicable): I have complied with the guidelines of the Society of Notaries Public of British Columbia in the conduct of this transaction, and have acted and issued this opinion in accordance with your instructions (which are incorporated herein) with respect to the real property mortgage described above. It is my opinion that subject to the defect(s) noted below (of which I confirm you have previously been advised), the residential building on the real property described above is located entirely within the boundaries of the lot and does not encroach on neighbouring properties, nor does it encroach on any easements or rights of way registered against the real property described below.”</w:t>
      </w:r>
    </w:p>
    <w:p w14:paraId="3DF33CEA" w14:textId="77777777" w:rsidR="00867939" w:rsidRPr="00922E79" w:rsidRDefault="00867939" w:rsidP="00425352">
      <w:pPr>
        <w:ind w:left="612"/>
        <w:jc w:val="both"/>
        <w:rPr>
          <w:rFonts w:ascii="Arial" w:hAnsi="Arial" w:cs="Arial"/>
          <w:sz w:val="20"/>
          <w:szCs w:val="20"/>
        </w:rPr>
      </w:pPr>
    </w:p>
    <w:p w14:paraId="37749F2C" w14:textId="77777777" w:rsidR="005D1C28" w:rsidRPr="00922E79" w:rsidRDefault="005D1C28" w:rsidP="00425352">
      <w:pPr>
        <w:ind w:left="612"/>
        <w:jc w:val="both"/>
        <w:rPr>
          <w:rFonts w:ascii="Arial" w:hAnsi="Arial" w:cs="Arial"/>
          <w:sz w:val="20"/>
          <w:szCs w:val="20"/>
        </w:rPr>
      </w:pPr>
    </w:p>
    <w:p w14:paraId="100B1D60" w14:textId="77777777" w:rsidR="005D1C28" w:rsidRPr="00922E79" w:rsidRDefault="005D1C28" w:rsidP="00425352">
      <w:pPr>
        <w:ind w:left="612"/>
        <w:jc w:val="both"/>
        <w:rPr>
          <w:rFonts w:ascii="Arial" w:hAnsi="Arial" w:cs="Arial"/>
          <w:sz w:val="20"/>
          <w:szCs w:val="20"/>
        </w:rPr>
      </w:pPr>
    </w:p>
    <w:p w14:paraId="15729CCE" w14:textId="77777777" w:rsidR="009F05F5" w:rsidRPr="00922E79" w:rsidRDefault="00731FCF" w:rsidP="00425352">
      <w:pPr>
        <w:numPr>
          <w:ilvl w:val="0"/>
          <w:numId w:val="17"/>
        </w:numPr>
        <w:rPr>
          <w:rFonts w:ascii="Arial" w:hAnsi="Arial" w:cs="Arial"/>
          <w:sz w:val="20"/>
          <w:szCs w:val="20"/>
        </w:rPr>
      </w:pPr>
      <w:r w:rsidRPr="00922E79">
        <w:rPr>
          <w:rFonts w:ascii="Arial" w:hAnsi="Arial" w:cs="Arial"/>
          <w:sz w:val="20"/>
          <w:szCs w:val="20"/>
        </w:rPr>
        <w:t>B</w:t>
      </w:r>
      <w:r w:rsidR="009F05F5" w:rsidRPr="00922E79">
        <w:rPr>
          <w:rFonts w:ascii="Arial" w:hAnsi="Arial" w:cs="Arial"/>
          <w:sz w:val="20"/>
          <w:szCs w:val="20"/>
        </w:rPr>
        <w:t>y issuing the Protocol opinion you acknowledge and agree that if there is:</w:t>
      </w:r>
    </w:p>
    <w:p w14:paraId="68F655C3" w14:textId="77777777" w:rsidR="00867939" w:rsidRPr="00922E79" w:rsidRDefault="00867939" w:rsidP="00867939">
      <w:pPr>
        <w:rPr>
          <w:rFonts w:ascii="Arial" w:hAnsi="Arial" w:cs="Arial"/>
          <w:sz w:val="20"/>
          <w:szCs w:val="20"/>
        </w:rPr>
      </w:pPr>
    </w:p>
    <w:p w14:paraId="4D450C41" w14:textId="77777777" w:rsidR="00486A4B" w:rsidRPr="00922E79" w:rsidRDefault="00A52C41" w:rsidP="00F70494">
      <w:pPr>
        <w:numPr>
          <w:ilvl w:val="1"/>
          <w:numId w:val="9"/>
        </w:numPr>
        <w:ind w:hanging="540"/>
        <w:jc w:val="both"/>
        <w:rPr>
          <w:rFonts w:ascii="Arial" w:hAnsi="Arial" w:cs="Arial"/>
          <w:sz w:val="20"/>
          <w:szCs w:val="20"/>
        </w:rPr>
      </w:pPr>
      <w:r w:rsidRPr="00922E79">
        <w:rPr>
          <w:rFonts w:ascii="Arial" w:hAnsi="Arial" w:cs="Arial"/>
          <w:sz w:val="20"/>
          <w:szCs w:val="20"/>
        </w:rPr>
        <w:t>an intervening registered (or unregistered of which you are aware) encumbrance not noted therein which takes priority over the mortgage contrary to the instructions</w:t>
      </w:r>
      <w:r w:rsidR="00700F4E" w:rsidRPr="00922E79">
        <w:rPr>
          <w:rFonts w:ascii="Arial" w:hAnsi="Arial" w:cs="Arial"/>
          <w:sz w:val="20"/>
          <w:szCs w:val="20"/>
        </w:rPr>
        <w:t xml:space="preserve"> (</w:t>
      </w:r>
      <w:r w:rsidR="00DC62C9" w:rsidRPr="00922E79">
        <w:rPr>
          <w:rFonts w:ascii="Arial" w:hAnsi="Arial" w:cs="Arial"/>
          <w:sz w:val="20"/>
          <w:szCs w:val="20"/>
        </w:rPr>
        <w:t>AB, MB</w:t>
      </w:r>
      <w:r w:rsidR="009C454E" w:rsidRPr="00922E79">
        <w:rPr>
          <w:rFonts w:ascii="Arial" w:hAnsi="Arial" w:cs="Arial"/>
          <w:sz w:val="20"/>
          <w:szCs w:val="20"/>
        </w:rPr>
        <w:t xml:space="preserve"> and </w:t>
      </w:r>
      <w:r w:rsidR="00DC62C9" w:rsidRPr="00922E79">
        <w:rPr>
          <w:rFonts w:ascii="Arial" w:hAnsi="Arial" w:cs="Arial"/>
          <w:sz w:val="20"/>
          <w:szCs w:val="20"/>
        </w:rPr>
        <w:t>SK</w:t>
      </w:r>
      <w:r w:rsidR="009C454E" w:rsidRPr="00922E79">
        <w:rPr>
          <w:rFonts w:ascii="Arial" w:hAnsi="Arial" w:cs="Arial"/>
          <w:sz w:val="20"/>
          <w:szCs w:val="20"/>
        </w:rPr>
        <w:t>, only)</w:t>
      </w:r>
      <w:r w:rsidRPr="00922E79">
        <w:rPr>
          <w:rFonts w:ascii="Arial" w:hAnsi="Arial" w:cs="Arial"/>
          <w:sz w:val="20"/>
          <w:szCs w:val="20"/>
        </w:rPr>
        <w:t xml:space="preserve">; </w:t>
      </w:r>
      <w:r w:rsidR="00A6019F" w:rsidRPr="00922E79">
        <w:rPr>
          <w:rFonts w:ascii="Arial" w:hAnsi="Arial" w:cs="Arial"/>
          <w:sz w:val="20"/>
          <w:szCs w:val="20"/>
        </w:rPr>
        <w:t>or</w:t>
      </w:r>
    </w:p>
    <w:p w14:paraId="6CF40176" w14:textId="77777777" w:rsidR="00A52C41" w:rsidRPr="00922E79" w:rsidRDefault="00A6019F" w:rsidP="009013D8">
      <w:pPr>
        <w:tabs>
          <w:tab w:val="num" w:pos="1440"/>
        </w:tabs>
        <w:ind w:left="1800" w:hanging="540"/>
        <w:jc w:val="both"/>
        <w:rPr>
          <w:rFonts w:ascii="Arial" w:hAnsi="Arial" w:cs="Arial"/>
          <w:sz w:val="20"/>
          <w:szCs w:val="20"/>
        </w:rPr>
      </w:pPr>
      <w:r w:rsidRPr="00922E79">
        <w:rPr>
          <w:rFonts w:ascii="Arial" w:hAnsi="Arial" w:cs="Arial"/>
          <w:sz w:val="20"/>
          <w:szCs w:val="20"/>
        </w:rPr>
        <w:t>(B)</w:t>
      </w:r>
      <w:r w:rsidRPr="00922E79">
        <w:rPr>
          <w:rFonts w:ascii="Arial" w:hAnsi="Arial" w:cs="Arial"/>
          <w:sz w:val="20"/>
          <w:szCs w:val="20"/>
        </w:rPr>
        <w:tab/>
      </w:r>
      <w:r w:rsidR="00A52C41" w:rsidRPr="00922E79">
        <w:rPr>
          <w:rFonts w:ascii="Arial" w:hAnsi="Arial" w:cs="Arial"/>
          <w:sz w:val="20"/>
          <w:szCs w:val="20"/>
        </w:rPr>
        <w:t>a survey problem or defect not noted therein which would have been disclosed by an appropriate surveyor’s certificate prepared prior to the disbursement of mortgage funds</w:t>
      </w:r>
      <w:r w:rsidR="009C454E" w:rsidRPr="00922E79">
        <w:rPr>
          <w:rFonts w:ascii="Arial" w:hAnsi="Arial" w:cs="Arial"/>
          <w:sz w:val="20"/>
          <w:szCs w:val="20"/>
        </w:rPr>
        <w:t xml:space="preserve"> (in all Protocol provinces)</w:t>
      </w:r>
      <w:r w:rsidR="00A52C41" w:rsidRPr="00922E79">
        <w:rPr>
          <w:rFonts w:ascii="Arial" w:hAnsi="Arial" w:cs="Arial"/>
          <w:sz w:val="20"/>
          <w:szCs w:val="20"/>
        </w:rPr>
        <w:t>,</w:t>
      </w:r>
    </w:p>
    <w:p w14:paraId="67E902A0" w14:textId="77777777" w:rsidR="000819D7" w:rsidRPr="00922E79" w:rsidRDefault="000819D7" w:rsidP="00425352">
      <w:pPr>
        <w:ind w:left="1224"/>
        <w:jc w:val="both"/>
        <w:rPr>
          <w:rFonts w:ascii="Arial" w:hAnsi="Arial" w:cs="Arial"/>
          <w:sz w:val="20"/>
          <w:szCs w:val="20"/>
        </w:rPr>
      </w:pPr>
    </w:p>
    <w:p w14:paraId="7116B094" w14:textId="77777777" w:rsidR="009F05F5" w:rsidRPr="00922E79" w:rsidRDefault="009F05F5" w:rsidP="00425352">
      <w:pPr>
        <w:ind w:left="1224"/>
        <w:jc w:val="both"/>
        <w:rPr>
          <w:rFonts w:ascii="Arial" w:hAnsi="Arial" w:cs="Arial"/>
          <w:sz w:val="20"/>
          <w:szCs w:val="20"/>
        </w:rPr>
      </w:pPr>
      <w:r w:rsidRPr="00922E79">
        <w:rPr>
          <w:rFonts w:ascii="Arial" w:hAnsi="Arial" w:cs="Arial"/>
          <w:sz w:val="20"/>
          <w:szCs w:val="20"/>
        </w:rPr>
        <w:t xml:space="preserve">then you will be responsible to </w:t>
      </w:r>
      <w:r w:rsidR="00DA792B" w:rsidRPr="00922E79">
        <w:rPr>
          <w:rFonts w:ascii="Arial" w:hAnsi="Arial" w:cs="Arial"/>
          <w:sz w:val="20"/>
          <w:szCs w:val="20"/>
        </w:rPr>
        <w:t>the Mortgagee</w:t>
      </w:r>
      <w:r w:rsidRPr="00922E79">
        <w:rPr>
          <w:rFonts w:ascii="Arial" w:hAnsi="Arial" w:cs="Arial"/>
          <w:sz w:val="20"/>
          <w:szCs w:val="20"/>
        </w:rPr>
        <w:t xml:space="preserve"> for any actual losses (including the cost of repairs) that it suffers as a result.</w:t>
      </w:r>
    </w:p>
    <w:p w14:paraId="0E8112A8" w14:textId="77777777" w:rsidR="00D34D5C" w:rsidRPr="00922E79" w:rsidRDefault="00D34D5C" w:rsidP="00425352">
      <w:pPr>
        <w:ind w:left="1224"/>
        <w:jc w:val="both"/>
        <w:rPr>
          <w:rFonts w:ascii="Arial" w:hAnsi="Arial" w:cs="Arial"/>
          <w:sz w:val="20"/>
          <w:szCs w:val="20"/>
        </w:rPr>
      </w:pPr>
    </w:p>
    <w:p w14:paraId="08B5784C" w14:textId="77777777" w:rsidR="00087D26" w:rsidRPr="00922E79" w:rsidRDefault="001436D4" w:rsidP="00425352">
      <w:pPr>
        <w:numPr>
          <w:ilvl w:val="0"/>
          <w:numId w:val="17"/>
        </w:numPr>
        <w:jc w:val="both"/>
        <w:rPr>
          <w:rFonts w:ascii="Arial" w:hAnsi="Arial" w:cs="Arial"/>
          <w:sz w:val="20"/>
          <w:szCs w:val="20"/>
        </w:rPr>
      </w:pPr>
      <w:r w:rsidRPr="00922E79">
        <w:rPr>
          <w:rFonts w:ascii="Arial" w:hAnsi="Arial" w:cs="Arial"/>
          <w:sz w:val="20"/>
          <w:szCs w:val="20"/>
        </w:rPr>
        <w:t>Note that i</w:t>
      </w:r>
      <w:r w:rsidR="00FA2AAB" w:rsidRPr="00922E79">
        <w:rPr>
          <w:rFonts w:ascii="Arial" w:hAnsi="Arial" w:cs="Arial"/>
          <w:sz w:val="20"/>
          <w:szCs w:val="20"/>
        </w:rPr>
        <w:t>f</w:t>
      </w:r>
      <w:r w:rsidR="00351B63" w:rsidRPr="00922E79">
        <w:rPr>
          <w:rFonts w:ascii="Arial" w:hAnsi="Arial" w:cs="Arial"/>
          <w:sz w:val="20"/>
          <w:szCs w:val="20"/>
        </w:rPr>
        <w:t xml:space="preserve"> </w:t>
      </w:r>
      <w:r w:rsidR="007A2D09" w:rsidRPr="00922E79">
        <w:rPr>
          <w:rFonts w:ascii="Arial" w:hAnsi="Arial" w:cs="Arial"/>
          <w:sz w:val="20"/>
          <w:szCs w:val="20"/>
        </w:rPr>
        <w:t xml:space="preserve">your title search reveals </w:t>
      </w:r>
      <w:r w:rsidR="00FA2AAB" w:rsidRPr="00922E79">
        <w:rPr>
          <w:rFonts w:ascii="Arial" w:hAnsi="Arial" w:cs="Arial"/>
          <w:sz w:val="20"/>
          <w:szCs w:val="20"/>
        </w:rPr>
        <w:t>a minor encroachment or easement</w:t>
      </w:r>
      <w:r w:rsidR="00731FCF" w:rsidRPr="00922E79">
        <w:rPr>
          <w:rFonts w:ascii="Arial" w:hAnsi="Arial" w:cs="Arial"/>
          <w:sz w:val="20"/>
          <w:szCs w:val="20"/>
        </w:rPr>
        <w:t xml:space="preserve"> </w:t>
      </w:r>
      <w:r w:rsidR="00FA2AAB" w:rsidRPr="00922E79">
        <w:rPr>
          <w:rFonts w:ascii="Arial" w:hAnsi="Arial" w:cs="Arial"/>
          <w:sz w:val="20"/>
          <w:szCs w:val="20"/>
        </w:rPr>
        <w:t>that does not</w:t>
      </w:r>
      <w:r w:rsidR="00DC62C9" w:rsidRPr="00922E79">
        <w:rPr>
          <w:rFonts w:ascii="Arial" w:hAnsi="Arial" w:cs="Arial"/>
          <w:sz w:val="20"/>
          <w:szCs w:val="20"/>
        </w:rPr>
        <w:t xml:space="preserve"> in your opinion</w:t>
      </w:r>
      <w:r w:rsidR="00FA2AAB" w:rsidRPr="00922E79">
        <w:rPr>
          <w:rFonts w:ascii="Arial" w:hAnsi="Arial" w:cs="Arial"/>
          <w:sz w:val="20"/>
          <w:szCs w:val="20"/>
        </w:rPr>
        <w:t xml:space="preserve"> materially </w:t>
      </w:r>
      <w:r w:rsidR="00DC62C9" w:rsidRPr="00922E79">
        <w:rPr>
          <w:rFonts w:ascii="Arial" w:hAnsi="Arial" w:cs="Arial"/>
          <w:sz w:val="20"/>
          <w:szCs w:val="20"/>
        </w:rPr>
        <w:t xml:space="preserve">adversely </w:t>
      </w:r>
      <w:r w:rsidR="00FA2AAB" w:rsidRPr="00922E79">
        <w:rPr>
          <w:rFonts w:ascii="Arial" w:hAnsi="Arial" w:cs="Arial"/>
          <w:sz w:val="20"/>
          <w:szCs w:val="20"/>
        </w:rPr>
        <w:t xml:space="preserve">affect the value of the property, please proceed to </w:t>
      </w:r>
      <w:r w:rsidR="00DC62C9" w:rsidRPr="00922E79">
        <w:rPr>
          <w:rFonts w:ascii="Arial" w:hAnsi="Arial" w:cs="Arial"/>
          <w:sz w:val="20"/>
          <w:szCs w:val="20"/>
        </w:rPr>
        <w:t xml:space="preserve">complete </w:t>
      </w:r>
      <w:r w:rsidR="00FA2AAB" w:rsidRPr="00922E79">
        <w:rPr>
          <w:rFonts w:ascii="Arial" w:hAnsi="Arial" w:cs="Arial"/>
          <w:sz w:val="20"/>
          <w:szCs w:val="20"/>
        </w:rPr>
        <w:t xml:space="preserve">the transaction anyway. </w:t>
      </w:r>
      <w:r w:rsidR="00DC62C9" w:rsidRPr="00922E79">
        <w:rPr>
          <w:rFonts w:ascii="Arial" w:hAnsi="Arial" w:cs="Arial"/>
          <w:sz w:val="20"/>
          <w:szCs w:val="20"/>
        </w:rPr>
        <w:t xml:space="preserve"> </w:t>
      </w:r>
      <w:r w:rsidR="00FA2AAB" w:rsidRPr="00922E79">
        <w:rPr>
          <w:rFonts w:ascii="Arial" w:hAnsi="Arial" w:cs="Arial"/>
          <w:sz w:val="20"/>
          <w:szCs w:val="20"/>
        </w:rPr>
        <w:t xml:space="preserve">Include mention of any such </w:t>
      </w:r>
      <w:r w:rsidR="007A2D09" w:rsidRPr="00922E79">
        <w:rPr>
          <w:rFonts w:ascii="Arial" w:hAnsi="Arial" w:cs="Arial"/>
          <w:sz w:val="20"/>
          <w:szCs w:val="20"/>
        </w:rPr>
        <w:t xml:space="preserve">minor </w:t>
      </w:r>
      <w:r w:rsidR="00FA2AAB" w:rsidRPr="00922E79">
        <w:rPr>
          <w:rFonts w:ascii="Arial" w:hAnsi="Arial" w:cs="Arial"/>
          <w:sz w:val="20"/>
          <w:szCs w:val="20"/>
        </w:rPr>
        <w:t>encroachment or easement in your Report on Title</w:t>
      </w:r>
      <w:r w:rsidRPr="00922E79">
        <w:rPr>
          <w:rFonts w:ascii="Arial" w:hAnsi="Arial" w:cs="Arial"/>
          <w:sz w:val="20"/>
          <w:szCs w:val="20"/>
        </w:rPr>
        <w:t xml:space="preserve"> and Security</w:t>
      </w:r>
      <w:r w:rsidR="00FA2AAB" w:rsidRPr="00922E79">
        <w:rPr>
          <w:rFonts w:ascii="Arial" w:hAnsi="Arial" w:cs="Arial"/>
          <w:sz w:val="20"/>
          <w:szCs w:val="20"/>
        </w:rPr>
        <w:t>.</w:t>
      </w:r>
    </w:p>
    <w:p w14:paraId="34D4B71A" w14:textId="77777777" w:rsidR="00867939" w:rsidRPr="00922E79" w:rsidRDefault="00867939" w:rsidP="00867939">
      <w:pPr>
        <w:ind w:left="634" w:hanging="634"/>
        <w:rPr>
          <w:rFonts w:ascii="Arial" w:hAnsi="Arial" w:cs="Arial"/>
          <w:b/>
          <w:bCs/>
          <w:sz w:val="20"/>
          <w:szCs w:val="20"/>
        </w:rPr>
      </w:pPr>
    </w:p>
    <w:p w14:paraId="5F8142D3" w14:textId="77777777" w:rsidR="0072742B" w:rsidRPr="00922E79" w:rsidRDefault="002F7AA4" w:rsidP="00867939">
      <w:pPr>
        <w:ind w:left="634" w:hanging="634"/>
        <w:rPr>
          <w:rFonts w:ascii="Arial" w:hAnsi="Arial" w:cs="Arial"/>
          <w:b/>
          <w:bCs/>
          <w:sz w:val="20"/>
          <w:szCs w:val="20"/>
        </w:rPr>
      </w:pPr>
      <w:r w:rsidRPr="00922E79">
        <w:rPr>
          <w:rFonts w:ascii="Arial" w:hAnsi="Arial" w:cs="Arial"/>
          <w:b/>
          <w:bCs/>
          <w:sz w:val="20"/>
          <w:szCs w:val="20"/>
        </w:rPr>
        <w:t>3</w:t>
      </w:r>
      <w:r w:rsidR="0072742B" w:rsidRPr="00922E79">
        <w:rPr>
          <w:rFonts w:ascii="Arial" w:hAnsi="Arial" w:cs="Arial"/>
          <w:b/>
          <w:bCs/>
          <w:sz w:val="20"/>
          <w:szCs w:val="20"/>
        </w:rPr>
        <w:t>.</w:t>
      </w:r>
      <w:r w:rsidR="0072742B" w:rsidRPr="00922E79">
        <w:rPr>
          <w:rFonts w:ascii="Arial" w:hAnsi="Arial" w:cs="Arial"/>
          <w:b/>
          <w:bCs/>
          <w:sz w:val="20"/>
          <w:szCs w:val="20"/>
        </w:rPr>
        <w:tab/>
      </w:r>
      <w:r w:rsidR="0072742B" w:rsidRPr="00922E79">
        <w:rPr>
          <w:rFonts w:ascii="Arial" w:hAnsi="Arial" w:cs="Arial"/>
          <w:b/>
          <w:bCs/>
          <w:color w:val="000000"/>
          <w:sz w:val="20"/>
          <w:szCs w:val="20"/>
        </w:rPr>
        <w:t>MORTGAGE PREPARATION</w:t>
      </w:r>
    </w:p>
    <w:p w14:paraId="7CED8572" w14:textId="77777777" w:rsidR="00867939" w:rsidRPr="00922E79" w:rsidRDefault="00867939" w:rsidP="00867939">
      <w:pPr>
        <w:tabs>
          <w:tab w:val="left" w:pos="630"/>
        </w:tabs>
        <w:jc w:val="both"/>
        <w:rPr>
          <w:rFonts w:ascii="Arial" w:hAnsi="Arial" w:cs="Arial"/>
          <w:b/>
          <w:bCs/>
          <w:sz w:val="20"/>
          <w:szCs w:val="20"/>
        </w:rPr>
      </w:pPr>
    </w:p>
    <w:p w14:paraId="3F255CBA" w14:textId="77777777" w:rsidR="0072742B" w:rsidRPr="00922E79" w:rsidRDefault="0072742B" w:rsidP="00867939">
      <w:pPr>
        <w:tabs>
          <w:tab w:val="left" w:pos="630"/>
        </w:tabs>
        <w:jc w:val="both"/>
        <w:rPr>
          <w:rFonts w:ascii="Arial" w:hAnsi="Arial" w:cs="Arial"/>
          <w:b/>
          <w:bCs/>
          <w:sz w:val="20"/>
          <w:szCs w:val="20"/>
        </w:rPr>
      </w:pPr>
      <w:r w:rsidRPr="00922E79">
        <w:rPr>
          <w:rFonts w:ascii="Arial" w:hAnsi="Arial" w:cs="Arial"/>
          <w:b/>
          <w:bCs/>
          <w:sz w:val="20"/>
          <w:szCs w:val="20"/>
        </w:rPr>
        <w:t>(</w:t>
      </w:r>
      <w:r w:rsidR="002E0544" w:rsidRPr="00922E79">
        <w:rPr>
          <w:rFonts w:ascii="Arial" w:hAnsi="Arial" w:cs="Arial"/>
          <w:b/>
          <w:bCs/>
          <w:sz w:val="20"/>
          <w:szCs w:val="20"/>
        </w:rPr>
        <w:t>a</w:t>
      </w:r>
      <w:r w:rsidRPr="00922E79">
        <w:rPr>
          <w:rFonts w:ascii="Arial" w:hAnsi="Arial" w:cs="Arial"/>
          <w:b/>
          <w:bCs/>
          <w:sz w:val="20"/>
          <w:szCs w:val="20"/>
        </w:rPr>
        <w:t>)</w:t>
      </w:r>
      <w:r w:rsidRPr="00922E79">
        <w:rPr>
          <w:rFonts w:ascii="Arial" w:hAnsi="Arial" w:cs="Arial"/>
          <w:b/>
          <w:bCs/>
          <w:sz w:val="20"/>
          <w:szCs w:val="20"/>
        </w:rPr>
        <w:tab/>
        <w:t>Alberta</w:t>
      </w:r>
    </w:p>
    <w:p w14:paraId="17631E38" w14:textId="77777777" w:rsidR="00867939" w:rsidRPr="00922E79" w:rsidRDefault="00867939" w:rsidP="00867939">
      <w:pPr>
        <w:tabs>
          <w:tab w:val="left" w:pos="630"/>
        </w:tabs>
        <w:jc w:val="both"/>
        <w:rPr>
          <w:rFonts w:ascii="Arial" w:hAnsi="Arial" w:cs="Arial"/>
          <w:b/>
          <w:bCs/>
          <w:sz w:val="20"/>
          <w:szCs w:val="20"/>
        </w:rPr>
      </w:pPr>
    </w:p>
    <w:p w14:paraId="508B0B3B" w14:textId="7607CB29" w:rsidR="0072742B" w:rsidRPr="00922E79" w:rsidRDefault="0072742B" w:rsidP="00425352">
      <w:pPr>
        <w:pStyle w:val="Default"/>
        <w:numPr>
          <w:ilvl w:val="0"/>
          <w:numId w:val="18"/>
        </w:numPr>
        <w:jc w:val="both"/>
        <w:rPr>
          <w:rFonts w:ascii="Arial" w:hAnsi="Arial" w:cs="Arial"/>
          <w:sz w:val="20"/>
          <w:szCs w:val="20"/>
        </w:rPr>
      </w:pPr>
      <w:r w:rsidRPr="00922E79">
        <w:rPr>
          <w:rFonts w:ascii="Arial" w:hAnsi="Arial" w:cs="Arial"/>
          <w:sz w:val="20"/>
          <w:szCs w:val="20"/>
        </w:rPr>
        <w:t>Download the</w:t>
      </w:r>
      <w:r w:rsidR="00A115A4" w:rsidRPr="00922E79">
        <w:rPr>
          <w:rFonts w:ascii="Arial" w:hAnsi="Arial" w:cs="Arial"/>
          <w:sz w:val="20"/>
          <w:szCs w:val="20"/>
        </w:rPr>
        <w:t xml:space="preserve"> applicable</w:t>
      </w:r>
      <w:r w:rsidRPr="00922E79">
        <w:rPr>
          <w:rFonts w:ascii="Arial" w:hAnsi="Arial" w:cs="Arial"/>
          <w:sz w:val="20"/>
          <w:szCs w:val="20"/>
        </w:rPr>
        <w:t xml:space="preserve"> Standard Mortgage Terms</w:t>
      </w:r>
      <w:r w:rsidR="00FA6779" w:rsidRPr="00922E79">
        <w:rPr>
          <w:rFonts w:ascii="Arial" w:hAnsi="Arial" w:cs="Arial"/>
          <w:sz w:val="20"/>
          <w:szCs w:val="20"/>
        </w:rPr>
        <w:t xml:space="preserve"> (Fixed Rate</w:t>
      </w:r>
      <w:r w:rsidR="00B23C66" w:rsidRPr="00922E79">
        <w:rPr>
          <w:rFonts w:ascii="Arial" w:hAnsi="Arial" w:cs="Arial"/>
          <w:sz w:val="20"/>
          <w:szCs w:val="20"/>
        </w:rPr>
        <w:t xml:space="preserve"> or </w:t>
      </w:r>
      <w:r w:rsidR="00FA6779" w:rsidRPr="00922E79">
        <w:rPr>
          <w:rFonts w:ascii="Arial" w:hAnsi="Arial" w:cs="Arial"/>
          <w:sz w:val="20"/>
          <w:szCs w:val="20"/>
        </w:rPr>
        <w:t>Variable Rate)</w:t>
      </w:r>
      <w:r w:rsidRPr="00922E79">
        <w:rPr>
          <w:rFonts w:ascii="Arial" w:hAnsi="Arial" w:cs="Arial"/>
          <w:sz w:val="20"/>
          <w:szCs w:val="20"/>
        </w:rPr>
        <w:t xml:space="preserve"> </w:t>
      </w:r>
      <w:r w:rsidR="002E0544" w:rsidRPr="00922E79">
        <w:rPr>
          <w:rFonts w:ascii="Arial" w:hAnsi="Arial" w:cs="Arial"/>
          <w:sz w:val="20"/>
          <w:szCs w:val="20"/>
        </w:rPr>
        <w:t xml:space="preserve">and </w:t>
      </w:r>
      <w:r w:rsidR="00A115A4" w:rsidRPr="00922E79">
        <w:rPr>
          <w:rFonts w:ascii="Arial" w:hAnsi="Arial" w:cs="Arial"/>
          <w:sz w:val="20"/>
          <w:szCs w:val="20"/>
        </w:rPr>
        <w:t xml:space="preserve">the </w:t>
      </w:r>
      <w:r w:rsidR="002E0544" w:rsidRPr="00922E79">
        <w:rPr>
          <w:rFonts w:ascii="Arial" w:hAnsi="Arial" w:cs="Arial"/>
          <w:sz w:val="20"/>
          <w:szCs w:val="20"/>
        </w:rPr>
        <w:t>Mortgage</w:t>
      </w:r>
      <w:r w:rsidRPr="00922E79">
        <w:rPr>
          <w:rFonts w:ascii="Arial" w:hAnsi="Arial" w:cs="Arial"/>
          <w:sz w:val="20"/>
          <w:szCs w:val="20"/>
        </w:rPr>
        <w:t xml:space="preserve"> from our </w:t>
      </w:r>
      <w:r w:rsidR="00BE2010" w:rsidRPr="00922E79">
        <w:rPr>
          <w:rFonts w:ascii="Arial" w:hAnsi="Arial" w:cs="Arial"/>
          <w:sz w:val="20"/>
          <w:szCs w:val="20"/>
        </w:rPr>
        <w:t>legal documents</w:t>
      </w:r>
      <w:r w:rsidR="00175FE2" w:rsidRPr="00922E79">
        <w:rPr>
          <w:rFonts w:ascii="Arial" w:hAnsi="Arial" w:cs="Arial"/>
          <w:sz w:val="20"/>
          <w:szCs w:val="20"/>
        </w:rPr>
        <w:t xml:space="preserve"> web site</w:t>
      </w:r>
      <w:r w:rsidRPr="00922E79">
        <w:rPr>
          <w:rFonts w:ascii="Arial" w:hAnsi="Arial" w:cs="Arial"/>
          <w:sz w:val="20"/>
          <w:szCs w:val="20"/>
        </w:rPr>
        <w:t>;</w:t>
      </w:r>
    </w:p>
    <w:p w14:paraId="013ABBD1" w14:textId="77777777" w:rsidR="00D34D5C" w:rsidRPr="00922E79" w:rsidRDefault="00D34D5C" w:rsidP="00425352">
      <w:pPr>
        <w:pStyle w:val="Default"/>
        <w:ind w:left="612"/>
        <w:jc w:val="both"/>
        <w:rPr>
          <w:rFonts w:ascii="Arial" w:hAnsi="Arial" w:cs="Arial"/>
          <w:sz w:val="20"/>
          <w:szCs w:val="20"/>
        </w:rPr>
      </w:pPr>
    </w:p>
    <w:p w14:paraId="4543EB2F" w14:textId="77777777" w:rsidR="0072742B" w:rsidRPr="00922E79" w:rsidRDefault="002E0544" w:rsidP="00425352">
      <w:pPr>
        <w:pStyle w:val="Default"/>
        <w:numPr>
          <w:ilvl w:val="0"/>
          <w:numId w:val="18"/>
        </w:numPr>
        <w:jc w:val="both"/>
        <w:rPr>
          <w:rFonts w:ascii="Arial" w:hAnsi="Arial" w:cs="Arial"/>
          <w:sz w:val="20"/>
          <w:szCs w:val="20"/>
        </w:rPr>
      </w:pPr>
      <w:r w:rsidRPr="00922E79">
        <w:rPr>
          <w:rFonts w:ascii="Arial" w:hAnsi="Arial" w:cs="Arial"/>
          <w:sz w:val="20"/>
          <w:szCs w:val="20"/>
        </w:rPr>
        <w:t>P</w:t>
      </w:r>
      <w:r w:rsidR="0072742B" w:rsidRPr="00922E79">
        <w:rPr>
          <w:rFonts w:ascii="Arial" w:hAnsi="Arial" w:cs="Arial"/>
          <w:sz w:val="20"/>
          <w:szCs w:val="20"/>
        </w:rPr>
        <w:t xml:space="preserve">repare </w:t>
      </w:r>
      <w:r w:rsidRPr="00922E79">
        <w:rPr>
          <w:rFonts w:ascii="Arial" w:hAnsi="Arial" w:cs="Arial"/>
          <w:sz w:val="20"/>
          <w:szCs w:val="20"/>
        </w:rPr>
        <w:t xml:space="preserve">the Mortgage </w:t>
      </w:r>
      <w:r w:rsidR="0072742B" w:rsidRPr="00922E79">
        <w:rPr>
          <w:rFonts w:ascii="Arial" w:hAnsi="Arial" w:cs="Arial"/>
          <w:sz w:val="20"/>
          <w:szCs w:val="20"/>
        </w:rPr>
        <w:t xml:space="preserve">using the information from our Specific Instructions. </w:t>
      </w:r>
    </w:p>
    <w:p w14:paraId="59A254FF" w14:textId="77777777" w:rsidR="00D34D5C" w:rsidRPr="00922E79" w:rsidRDefault="00D34D5C" w:rsidP="00425352">
      <w:pPr>
        <w:pStyle w:val="Default"/>
        <w:jc w:val="both"/>
        <w:rPr>
          <w:rFonts w:ascii="Arial" w:hAnsi="Arial" w:cs="Arial"/>
          <w:sz w:val="20"/>
          <w:szCs w:val="20"/>
        </w:rPr>
      </w:pPr>
    </w:p>
    <w:p w14:paraId="43A3A7A8" w14:textId="77777777" w:rsidR="001E1AD2" w:rsidRPr="00922E79" w:rsidRDefault="001E1AD2" w:rsidP="00425352">
      <w:pPr>
        <w:pStyle w:val="Default"/>
        <w:numPr>
          <w:ilvl w:val="0"/>
          <w:numId w:val="18"/>
        </w:numPr>
        <w:jc w:val="both"/>
        <w:rPr>
          <w:rFonts w:ascii="Arial" w:hAnsi="Arial" w:cs="Arial"/>
          <w:sz w:val="20"/>
          <w:szCs w:val="20"/>
        </w:rPr>
      </w:pPr>
      <w:r w:rsidRPr="00922E79">
        <w:rPr>
          <w:rFonts w:ascii="Arial" w:hAnsi="Arial" w:cs="Arial"/>
          <w:sz w:val="20"/>
          <w:szCs w:val="20"/>
        </w:rPr>
        <w:t>For</w:t>
      </w:r>
      <w:r w:rsidR="00480515" w:rsidRPr="00922E79">
        <w:rPr>
          <w:rFonts w:ascii="Arial" w:hAnsi="Arial" w:cs="Arial"/>
          <w:sz w:val="20"/>
          <w:szCs w:val="20"/>
        </w:rPr>
        <w:t xml:space="preserve"> the address of the Mortgagee in</w:t>
      </w:r>
      <w:r w:rsidRPr="00922E79">
        <w:rPr>
          <w:rFonts w:ascii="Arial" w:hAnsi="Arial" w:cs="Arial"/>
          <w:sz w:val="20"/>
          <w:szCs w:val="20"/>
        </w:rPr>
        <w:t xml:space="preserve"> Box </w:t>
      </w:r>
      <w:r w:rsidR="00B71827" w:rsidRPr="00922E79">
        <w:rPr>
          <w:rFonts w:ascii="Arial" w:hAnsi="Arial" w:cs="Arial"/>
          <w:sz w:val="20"/>
          <w:szCs w:val="20"/>
        </w:rPr>
        <w:t xml:space="preserve">4 </w:t>
      </w:r>
      <w:r w:rsidRPr="00922E79">
        <w:rPr>
          <w:rFonts w:ascii="Arial" w:hAnsi="Arial" w:cs="Arial"/>
          <w:sz w:val="20"/>
          <w:szCs w:val="20"/>
        </w:rPr>
        <w:t xml:space="preserve">of the Mortgage, </w:t>
      </w:r>
      <w:r w:rsidR="003D7386" w:rsidRPr="00922E79">
        <w:rPr>
          <w:rFonts w:ascii="Arial" w:hAnsi="Arial" w:cs="Arial"/>
          <w:sz w:val="20"/>
          <w:szCs w:val="20"/>
        </w:rPr>
        <w:t>insert</w:t>
      </w:r>
      <w:r w:rsidRPr="00922E79">
        <w:rPr>
          <w:rFonts w:ascii="Arial" w:hAnsi="Arial" w:cs="Arial"/>
          <w:sz w:val="20"/>
          <w:szCs w:val="20"/>
        </w:rPr>
        <w:t xml:space="preserve"> the address of the Personal Service Centre provided in our Specific Instructions;</w:t>
      </w:r>
    </w:p>
    <w:p w14:paraId="7863BCE2" w14:textId="77777777" w:rsidR="00D34D5C" w:rsidRPr="00922E79" w:rsidRDefault="00D34D5C" w:rsidP="00425352">
      <w:pPr>
        <w:pStyle w:val="Default"/>
        <w:jc w:val="both"/>
        <w:rPr>
          <w:rFonts w:ascii="Arial" w:hAnsi="Arial" w:cs="Arial"/>
          <w:sz w:val="20"/>
          <w:szCs w:val="20"/>
        </w:rPr>
      </w:pPr>
    </w:p>
    <w:p w14:paraId="255216AD" w14:textId="77777777" w:rsidR="00864F3C" w:rsidRPr="00922E79" w:rsidRDefault="00864F3C" w:rsidP="00922563">
      <w:pPr>
        <w:pStyle w:val="BodyTextIndent2"/>
        <w:numPr>
          <w:ilvl w:val="0"/>
          <w:numId w:val="18"/>
        </w:numPr>
        <w:rPr>
          <w:rFonts w:ascii="Arial" w:hAnsi="Arial" w:cs="Arial"/>
        </w:rPr>
      </w:pPr>
      <w:r w:rsidRPr="00922E79">
        <w:rPr>
          <w:rFonts w:ascii="Arial" w:hAnsi="Arial" w:cs="Arial"/>
        </w:rPr>
        <w:t>If there is a Guarantor of the mortgage obligations, download from our legal documents web site and complete the Guarantee of Residential Mortgage (Form 3941)</w:t>
      </w:r>
      <w:r w:rsidR="00E03622" w:rsidRPr="00922E79">
        <w:rPr>
          <w:rFonts w:ascii="Arial" w:hAnsi="Arial" w:cs="Arial"/>
        </w:rPr>
        <w:t>,</w:t>
      </w:r>
      <w:r w:rsidRPr="00922E79">
        <w:rPr>
          <w:rFonts w:ascii="Arial" w:hAnsi="Arial" w:cs="Arial"/>
        </w:rPr>
        <w:t xml:space="preserve"> using the information contained in the Specific Instructions.</w:t>
      </w:r>
      <w:r w:rsidR="00C56247" w:rsidRPr="00922E79">
        <w:rPr>
          <w:rFonts w:ascii="Arial" w:hAnsi="Arial" w:cs="Arial"/>
        </w:rPr>
        <w:t xml:space="preserve"> </w:t>
      </w:r>
      <w:r w:rsidR="00253390" w:rsidRPr="00922E79">
        <w:rPr>
          <w:rFonts w:ascii="Arial" w:hAnsi="Arial" w:cs="Arial"/>
        </w:rPr>
        <w:t>Please note that if a Guarantee is taken, it must be signed at the same time as the Mortgage.</w:t>
      </w:r>
      <w:r w:rsidR="00922563" w:rsidRPr="00922E79">
        <w:rPr>
          <w:rFonts w:ascii="Arial" w:hAnsi="Arial" w:cs="Arial"/>
        </w:rPr>
        <w:t xml:space="preserve"> As you have been retained </w:t>
      </w:r>
      <w:r w:rsidR="00371187" w:rsidRPr="00922E79">
        <w:rPr>
          <w:rFonts w:ascii="Arial" w:hAnsi="Arial" w:cs="Arial"/>
        </w:rPr>
        <w:t xml:space="preserve">to </w:t>
      </w:r>
      <w:r w:rsidR="00922563" w:rsidRPr="00922E79">
        <w:rPr>
          <w:rFonts w:ascii="Arial" w:hAnsi="Arial" w:cs="Arial"/>
        </w:rPr>
        <w:t xml:space="preserve">represent us in this transaction, please ensure the guarantor appears and acknowledges the guarantee before a lawyer who meets with the requirements of the Guarantees Acknowledgement Act (Alberta). </w:t>
      </w:r>
    </w:p>
    <w:p w14:paraId="593CA5F7" w14:textId="77777777" w:rsidR="00D34D5C" w:rsidRPr="00922E79" w:rsidRDefault="00D34D5C" w:rsidP="00425352">
      <w:pPr>
        <w:pStyle w:val="BodyTextIndent2"/>
        <w:ind w:left="0"/>
        <w:rPr>
          <w:rFonts w:ascii="Arial" w:hAnsi="Arial" w:cs="Arial"/>
        </w:rPr>
      </w:pPr>
    </w:p>
    <w:p w14:paraId="06B7DAA3" w14:textId="77777777" w:rsidR="0072742B" w:rsidRPr="00922E79" w:rsidRDefault="009C0877" w:rsidP="00F70494">
      <w:pPr>
        <w:pStyle w:val="BodyTextIndent2"/>
        <w:numPr>
          <w:ilvl w:val="0"/>
          <w:numId w:val="18"/>
        </w:numPr>
        <w:ind w:left="1238" w:hanging="619"/>
        <w:rPr>
          <w:rFonts w:ascii="Arial" w:hAnsi="Arial" w:cs="Arial"/>
          <w:color w:val="000000"/>
        </w:rPr>
      </w:pPr>
      <w:r w:rsidRPr="00922E79">
        <w:rPr>
          <w:rFonts w:ascii="Arial" w:hAnsi="Arial" w:cs="Arial"/>
          <w:color w:val="000000"/>
        </w:rPr>
        <w:t>If the mortgage has been approved on the basis that the property is located in a national park, see our National Parks Instructions on our legal documents web site.</w:t>
      </w:r>
    </w:p>
    <w:p w14:paraId="564B53E3" w14:textId="77777777" w:rsidR="009C021B" w:rsidRPr="00922E79" w:rsidRDefault="009C021B" w:rsidP="009C021B">
      <w:pPr>
        <w:pStyle w:val="BodyTextIndent2"/>
        <w:ind w:left="0"/>
        <w:rPr>
          <w:rFonts w:ascii="Arial" w:hAnsi="Arial" w:cs="Arial"/>
        </w:rPr>
      </w:pPr>
    </w:p>
    <w:p w14:paraId="22DE1FE8" w14:textId="77777777" w:rsidR="0072742B" w:rsidRPr="00922E79" w:rsidRDefault="0072742B" w:rsidP="00867939">
      <w:pPr>
        <w:tabs>
          <w:tab w:val="left" w:pos="630"/>
        </w:tabs>
        <w:jc w:val="both"/>
        <w:rPr>
          <w:rFonts w:ascii="Arial" w:hAnsi="Arial" w:cs="Arial"/>
          <w:b/>
          <w:bCs/>
          <w:sz w:val="20"/>
          <w:szCs w:val="20"/>
        </w:rPr>
      </w:pPr>
      <w:r w:rsidRPr="00922E79">
        <w:rPr>
          <w:rFonts w:ascii="Arial" w:hAnsi="Arial" w:cs="Arial"/>
          <w:b/>
          <w:bCs/>
          <w:sz w:val="20"/>
          <w:szCs w:val="20"/>
        </w:rPr>
        <w:t>(</w:t>
      </w:r>
      <w:r w:rsidR="002E0544" w:rsidRPr="00922E79">
        <w:rPr>
          <w:rFonts w:ascii="Arial" w:hAnsi="Arial" w:cs="Arial"/>
          <w:b/>
          <w:bCs/>
          <w:sz w:val="20"/>
          <w:szCs w:val="20"/>
        </w:rPr>
        <w:t>b</w:t>
      </w:r>
      <w:r w:rsidRPr="00922E79">
        <w:rPr>
          <w:rFonts w:ascii="Arial" w:hAnsi="Arial" w:cs="Arial"/>
          <w:b/>
          <w:bCs/>
          <w:sz w:val="20"/>
          <w:szCs w:val="20"/>
        </w:rPr>
        <w:t>)</w:t>
      </w:r>
      <w:r w:rsidRPr="00922E79">
        <w:rPr>
          <w:rFonts w:ascii="Arial" w:hAnsi="Arial" w:cs="Arial"/>
          <w:b/>
          <w:bCs/>
          <w:sz w:val="20"/>
          <w:szCs w:val="20"/>
        </w:rPr>
        <w:tab/>
        <w:t>British Columbia</w:t>
      </w:r>
    </w:p>
    <w:p w14:paraId="3E7AC519" w14:textId="77777777" w:rsidR="00867939" w:rsidRPr="00922E79" w:rsidRDefault="00867939" w:rsidP="00867939">
      <w:pPr>
        <w:tabs>
          <w:tab w:val="left" w:pos="630"/>
        </w:tabs>
        <w:jc w:val="both"/>
        <w:rPr>
          <w:rFonts w:ascii="Arial" w:hAnsi="Arial" w:cs="Arial"/>
          <w:b/>
          <w:bCs/>
          <w:sz w:val="20"/>
          <w:szCs w:val="20"/>
        </w:rPr>
      </w:pPr>
    </w:p>
    <w:p w14:paraId="06E8244E" w14:textId="77777777" w:rsidR="0072742B" w:rsidRPr="00922E79" w:rsidRDefault="0072742B" w:rsidP="00F70494">
      <w:pPr>
        <w:pStyle w:val="Default"/>
        <w:numPr>
          <w:ilvl w:val="0"/>
          <w:numId w:val="19"/>
        </w:numPr>
        <w:tabs>
          <w:tab w:val="clear" w:pos="1332"/>
          <w:tab w:val="num" w:pos="1260"/>
        </w:tabs>
        <w:ind w:left="1260" w:hanging="630"/>
        <w:jc w:val="both"/>
        <w:rPr>
          <w:rFonts w:ascii="Arial" w:hAnsi="Arial" w:cs="Arial"/>
          <w:sz w:val="20"/>
          <w:szCs w:val="20"/>
        </w:rPr>
      </w:pPr>
      <w:r w:rsidRPr="00922E79">
        <w:rPr>
          <w:rFonts w:ascii="Arial" w:hAnsi="Arial" w:cs="Arial"/>
          <w:sz w:val="20"/>
          <w:szCs w:val="20"/>
        </w:rPr>
        <w:t>Obtain and prepare the Form B Mortgage - Part 1 (and Form E Schedule, if required) using the information from our Specific Instructions;</w:t>
      </w:r>
    </w:p>
    <w:p w14:paraId="12C57E1C" w14:textId="77777777" w:rsidR="00D34D5C" w:rsidRPr="00922E79" w:rsidRDefault="00D34D5C" w:rsidP="00425352">
      <w:pPr>
        <w:pStyle w:val="Default"/>
        <w:jc w:val="both"/>
        <w:rPr>
          <w:rFonts w:ascii="Arial" w:hAnsi="Arial" w:cs="Arial"/>
          <w:sz w:val="20"/>
          <w:szCs w:val="20"/>
        </w:rPr>
      </w:pPr>
    </w:p>
    <w:p w14:paraId="3D83AD5F" w14:textId="2A5279CF" w:rsidR="0072742B" w:rsidRPr="00922E79" w:rsidRDefault="0072742B" w:rsidP="00F70494">
      <w:pPr>
        <w:pStyle w:val="Default"/>
        <w:numPr>
          <w:ilvl w:val="0"/>
          <w:numId w:val="19"/>
        </w:numPr>
        <w:tabs>
          <w:tab w:val="clear" w:pos="1332"/>
          <w:tab w:val="left" w:pos="720"/>
          <w:tab w:val="num" w:pos="1260"/>
        </w:tabs>
        <w:ind w:left="1260" w:hanging="630"/>
        <w:jc w:val="both"/>
        <w:rPr>
          <w:rFonts w:ascii="Arial" w:hAnsi="Arial" w:cs="Arial"/>
          <w:sz w:val="20"/>
          <w:szCs w:val="20"/>
        </w:rPr>
      </w:pPr>
      <w:r w:rsidRPr="00922E79">
        <w:rPr>
          <w:rFonts w:ascii="Arial" w:hAnsi="Arial" w:cs="Arial"/>
          <w:sz w:val="20"/>
          <w:szCs w:val="20"/>
        </w:rPr>
        <w:t>Download the applicable Standard Mortgage Terms</w:t>
      </w:r>
      <w:r w:rsidR="0043603D" w:rsidRPr="00922E79">
        <w:rPr>
          <w:rFonts w:ascii="Arial" w:hAnsi="Arial" w:cs="Arial"/>
          <w:sz w:val="20"/>
          <w:szCs w:val="20"/>
        </w:rPr>
        <w:t xml:space="preserve"> (Fixed Rate</w:t>
      </w:r>
      <w:r w:rsidR="00B23C66" w:rsidRPr="00922E79">
        <w:rPr>
          <w:rFonts w:ascii="Arial" w:hAnsi="Arial" w:cs="Arial"/>
          <w:sz w:val="20"/>
          <w:szCs w:val="20"/>
        </w:rPr>
        <w:t xml:space="preserve"> </w:t>
      </w:r>
      <w:proofErr w:type="spellStart"/>
      <w:r w:rsidR="00B23C66" w:rsidRPr="00922E79">
        <w:rPr>
          <w:rFonts w:ascii="Arial" w:hAnsi="Arial" w:cs="Arial"/>
          <w:sz w:val="20"/>
          <w:szCs w:val="20"/>
        </w:rPr>
        <w:t>or</w:t>
      </w:r>
      <w:r w:rsidR="0043603D" w:rsidRPr="00922E79">
        <w:rPr>
          <w:rFonts w:ascii="Arial" w:hAnsi="Arial" w:cs="Arial"/>
          <w:sz w:val="20"/>
          <w:szCs w:val="20"/>
        </w:rPr>
        <w:t>Variable</w:t>
      </w:r>
      <w:proofErr w:type="spellEnd"/>
      <w:r w:rsidR="0043603D" w:rsidRPr="00922E79">
        <w:rPr>
          <w:rFonts w:ascii="Arial" w:hAnsi="Arial" w:cs="Arial"/>
          <w:sz w:val="20"/>
          <w:szCs w:val="20"/>
        </w:rPr>
        <w:t xml:space="preserve"> Rate </w:t>
      </w:r>
      <w:r w:rsidR="0043603D" w:rsidRPr="00922E79">
        <w:rPr>
          <w:rFonts w:ascii="Arial" w:hAnsi="Arial" w:cs="Arial"/>
          <w:color w:val="7030A0"/>
          <w:sz w:val="20"/>
          <w:szCs w:val="20"/>
        </w:rPr>
        <w:t>)</w:t>
      </w:r>
      <w:r w:rsidRPr="00922E79">
        <w:rPr>
          <w:rFonts w:ascii="Arial" w:hAnsi="Arial" w:cs="Arial"/>
          <w:sz w:val="20"/>
          <w:szCs w:val="20"/>
        </w:rPr>
        <w:t xml:space="preserve"> from our </w:t>
      </w:r>
      <w:r w:rsidR="00BE2010" w:rsidRPr="00922E79">
        <w:rPr>
          <w:rFonts w:ascii="Arial" w:hAnsi="Arial" w:cs="Arial"/>
          <w:sz w:val="20"/>
          <w:szCs w:val="20"/>
        </w:rPr>
        <w:t>legal documents</w:t>
      </w:r>
      <w:r w:rsidR="00175FE2" w:rsidRPr="00922E79">
        <w:rPr>
          <w:rFonts w:ascii="Arial" w:hAnsi="Arial" w:cs="Arial"/>
          <w:sz w:val="20"/>
          <w:szCs w:val="20"/>
        </w:rPr>
        <w:t xml:space="preserve"> web site</w:t>
      </w:r>
      <w:r w:rsidRPr="00922E79">
        <w:rPr>
          <w:rFonts w:ascii="Arial" w:hAnsi="Arial" w:cs="Arial"/>
          <w:sz w:val="20"/>
          <w:szCs w:val="20"/>
        </w:rPr>
        <w:t>;</w:t>
      </w:r>
    </w:p>
    <w:p w14:paraId="75867A81" w14:textId="77777777" w:rsidR="00D34D5C" w:rsidRPr="00922E79" w:rsidRDefault="00D34D5C" w:rsidP="00425352">
      <w:pPr>
        <w:pStyle w:val="Default"/>
        <w:tabs>
          <w:tab w:val="left" w:pos="720"/>
        </w:tabs>
        <w:jc w:val="both"/>
        <w:rPr>
          <w:rFonts w:ascii="Arial" w:hAnsi="Arial" w:cs="Arial"/>
          <w:sz w:val="20"/>
          <w:szCs w:val="20"/>
        </w:rPr>
      </w:pPr>
    </w:p>
    <w:p w14:paraId="431694B5" w14:textId="77777777" w:rsidR="006F1062" w:rsidRPr="00922E79" w:rsidRDefault="006F1062" w:rsidP="003B6376">
      <w:pPr>
        <w:pStyle w:val="Default"/>
        <w:numPr>
          <w:ilvl w:val="0"/>
          <w:numId w:val="19"/>
        </w:numPr>
        <w:tabs>
          <w:tab w:val="clear" w:pos="1332"/>
          <w:tab w:val="left" w:pos="720"/>
          <w:tab w:val="num" w:pos="1260"/>
        </w:tabs>
        <w:ind w:left="1260" w:hanging="630"/>
        <w:jc w:val="both"/>
        <w:rPr>
          <w:rFonts w:ascii="Arial" w:hAnsi="Arial" w:cs="Arial"/>
          <w:sz w:val="20"/>
          <w:szCs w:val="20"/>
        </w:rPr>
      </w:pPr>
      <w:r w:rsidRPr="00922E79">
        <w:rPr>
          <w:rFonts w:ascii="Arial" w:hAnsi="Arial" w:cs="Arial"/>
          <w:sz w:val="20"/>
          <w:szCs w:val="20"/>
        </w:rPr>
        <w:t xml:space="preserve">At Item 5, </w:t>
      </w:r>
      <w:r w:rsidR="001B2C6A" w:rsidRPr="00922E79">
        <w:rPr>
          <w:rFonts w:ascii="Arial" w:hAnsi="Arial" w:cs="Arial"/>
          <w:sz w:val="20"/>
          <w:szCs w:val="20"/>
        </w:rPr>
        <w:t>please refer to the Specific Instructions to answer all questions. N</w:t>
      </w:r>
      <w:r w:rsidRPr="00922E79">
        <w:rPr>
          <w:rFonts w:ascii="Arial" w:hAnsi="Arial" w:cs="Arial"/>
          <w:sz w:val="20"/>
          <w:szCs w:val="20"/>
        </w:rPr>
        <w:t xml:space="preserve">ote that the monthly payment amount and date must be inserted, even if the Mortgagor(s) have selected a non-monthly payment option.  </w:t>
      </w:r>
    </w:p>
    <w:p w14:paraId="5453C8AE" w14:textId="77777777" w:rsidR="00D34D5C" w:rsidRPr="00922E79" w:rsidRDefault="00D34D5C" w:rsidP="00425352">
      <w:pPr>
        <w:pStyle w:val="Default"/>
        <w:tabs>
          <w:tab w:val="left" w:pos="720"/>
        </w:tabs>
        <w:jc w:val="both"/>
        <w:rPr>
          <w:rFonts w:ascii="Arial" w:hAnsi="Arial" w:cs="Arial"/>
          <w:sz w:val="20"/>
          <w:szCs w:val="20"/>
        </w:rPr>
      </w:pPr>
    </w:p>
    <w:p w14:paraId="2D46AEC0" w14:textId="63801E39" w:rsidR="008C7152" w:rsidRPr="00922E79" w:rsidRDefault="008C7152" w:rsidP="00F70494">
      <w:pPr>
        <w:pStyle w:val="Default"/>
        <w:numPr>
          <w:ilvl w:val="0"/>
          <w:numId w:val="19"/>
        </w:numPr>
        <w:tabs>
          <w:tab w:val="clear" w:pos="1332"/>
          <w:tab w:val="left" w:pos="720"/>
          <w:tab w:val="num" w:pos="1260"/>
        </w:tabs>
        <w:ind w:left="1260" w:hanging="630"/>
        <w:jc w:val="both"/>
        <w:rPr>
          <w:rFonts w:ascii="Arial" w:hAnsi="Arial" w:cs="Arial"/>
          <w:sz w:val="20"/>
          <w:szCs w:val="20"/>
        </w:rPr>
      </w:pPr>
      <w:r w:rsidRPr="00922E79">
        <w:rPr>
          <w:rFonts w:ascii="Arial" w:hAnsi="Arial" w:cs="Arial"/>
          <w:sz w:val="20"/>
          <w:szCs w:val="20"/>
        </w:rPr>
        <w:t xml:space="preserve">At Item 5(b), </w:t>
      </w:r>
      <w:r w:rsidRPr="00922E79">
        <w:rPr>
          <w:rFonts w:ascii="Arial" w:hAnsi="Arial" w:cs="Arial"/>
          <w:color w:val="auto"/>
          <w:sz w:val="20"/>
          <w:szCs w:val="20"/>
        </w:rPr>
        <w:t xml:space="preserve">if the Interest Rate is a variable rate of interest, include the words "Prime Rate" and insert the additional percentage or the rate reduction indicated in the </w:t>
      </w:r>
      <w:r w:rsidR="006F1062" w:rsidRPr="00922E79">
        <w:rPr>
          <w:rFonts w:ascii="Arial" w:hAnsi="Arial" w:cs="Arial"/>
          <w:color w:val="auto"/>
          <w:sz w:val="20"/>
          <w:szCs w:val="20"/>
        </w:rPr>
        <w:t>Specific Instructions</w:t>
      </w:r>
      <w:r w:rsidRPr="00922E79">
        <w:rPr>
          <w:rFonts w:ascii="Arial" w:hAnsi="Arial" w:cs="Arial"/>
          <w:color w:val="auto"/>
          <w:sz w:val="20"/>
          <w:szCs w:val="20"/>
        </w:rPr>
        <w:t xml:space="preserve">. If insufficient space, state "See Schedule" and attach schedule in Form E, where you </w:t>
      </w:r>
      <w:r w:rsidR="00160676" w:rsidRPr="00922E79">
        <w:rPr>
          <w:rFonts w:ascii="Arial" w:hAnsi="Arial" w:cs="Arial"/>
          <w:color w:val="auto"/>
          <w:sz w:val="20"/>
          <w:szCs w:val="20"/>
        </w:rPr>
        <w:t>must</w:t>
      </w:r>
      <w:r w:rsidRPr="00922E79">
        <w:rPr>
          <w:rFonts w:ascii="Arial" w:hAnsi="Arial" w:cs="Arial"/>
          <w:color w:val="auto"/>
          <w:sz w:val="20"/>
          <w:szCs w:val="20"/>
        </w:rPr>
        <w:t xml:space="preserve"> state "The interest rate for this Mortgage is the Prime Rate (</w:t>
      </w:r>
      <w:r w:rsidRPr="00922E79">
        <w:rPr>
          <w:rFonts w:ascii="Arial" w:hAnsi="Arial" w:cs="Arial"/>
          <w:i/>
          <w:color w:val="auto"/>
          <w:sz w:val="20"/>
          <w:szCs w:val="20"/>
        </w:rPr>
        <w:t xml:space="preserve">insert the additional percentage or the rate reduction </w:t>
      </w:r>
      <w:r w:rsidRPr="00922E79">
        <w:rPr>
          <w:rFonts w:ascii="Arial" w:hAnsi="Arial" w:cs="Arial"/>
          <w:i/>
          <w:color w:val="auto"/>
          <w:sz w:val="20"/>
          <w:szCs w:val="20"/>
        </w:rPr>
        <w:lastRenderedPageBreak/>
        <w:t xml:space="preserve">indicated in the </w:t>
      </w:r>
      <w:r w:rsidR="00284C28" w:rsidRPr="00922E79">
        <w:rPr>
          <w:rFonts w:ascii="Arial" w:hAnsi="Arial" w:cs="Arial"/>
          <w:i/>
          <w:color w:val="auto"/>
          <w:sz w:val="20"/>
          <w:szCs w:val="20"/>
        </w:rPr>
        <w:t>Specific Instructions</w:t>
      </w:r>
      <w:r w:rsidRPr="00922E79">
        <w:rPr>
          <w:rFonts w:ascii="Arial" w:hAnsi="Arial" w:cs="Arial"/>
          <w:color w:val="auto"/>
          <w:sz w:val="20"/>
          <w:szCs w:val="20"/>
        </w:rPr>
        <w:t>) % per year."  For example, if the premium is 0.5%, insert “Prime rate plus 0.5% per year”; if the reduction is 0.5%, insert “Prime rate minus 0.5% per year”</w:t>
      </w:r>
      <w:r w:rsidRPr="00922E79">
        <w:rPr>
          <w:rFonts w:ascii="Arial" w:hAnsi="Arial" w:cs="Arial"/>
          <w:color w:val="7030A0"/>
          <w:sz w:val="20"/>
          <w:szCs w:val="20"/>
        </w:rPr>
        <w:t>.</w:t>
      </w:r>
      <w:r w:rsidRPr="00922E79">
        <w:rPr>
          <w:rFonts w:ascii="Arial" w:hAnsi="Arial" w:cs="Arial"/>
          <w:color w:val="auto"/>
          <w:sz w:val="20"/>
          <w:szCs w:val="20"/>
        </w:rPr>
        <w:t xml:space="preserve"> </w:t>
      </w:r>
    </w:p>
    <w:p w14:paraId="0BAAD90A" w14:textId="77777777" w:rsidR="00D34D5C" w:rsidRPr="00922E79" w:rsidRDefault="00D34D5C" w:rsidP="00425352">
      <w:pPr>
        <w:pStyle w:val="Default"/>
        <w:tabs>
          <w:tab w:val="left" w:pos="720"/>
        </w:tabs>
        <w:jc w:val="both"/>
        <w:rPr>
          <w:rFonts w:ascii="Arial" w:hAnsi="Arial" w:cs="Arial"/>
          <w:sz w:val="20"/>
          <w:szCs w:val="20"/>
        </w:rPr>
      </w:pPr>
    </w:p>
    <w:p w14:paraId="34550D94" w14:textId="77777777" w:rsidR="00125D87" w:rsidRPr="00922E79" w:rsidRDefault="00125D87" w:rsidP="00F70494">
      <w:pPr>
        <w:pStyle w:val="Default"/>
        <w:numPr>
          <w:ilvl w:val="0"/>
          <w:numId w:val="19"/>
        </w:numPr>
        <w:tabs>
          <w:tab w:val="clear" w:pos="1332"/>
          <w:tab w:val="left" w:pos="720"/>
          <w:tab w:val="num" w:pos="1260"/>
        </w:tabs>
        <w:ind w:left="1260" w:hanging="630"/>
        <w:jc w:val="both"/>
        <w:rPr>
          <w:rFonts w:ascii="Arial" w:hAnsi="Arial" w:cs="Arial"/>
          <w:sz w:val="20"/>
          <w:szCs w:val="20"/>
        </w:rPr>
      </w:pPr>
      <w:r w:rsidRPr="00922E79">
        <w:rPr>
          <w:rFonts w:ascii="Arial" w:hAnsi="Arial" w:cs="Arial"/>
          <w:color w:val="auto"/>
          <w:sz w:val="20"/>
          <w:szCs w:val="20"/>
        </w:rPr>
        <w:t>At Item 7, select “Yes”.</w:t>
      </w:r>
    </w:p>
    <w:p w14:paraId="3DF6C267" w14:textId="77777777" w:rsidR="00D34D5C" w:rsidRPr="00922E79" w:rsidRDefault="00D34D5C" w:rsidP="00D34D5C">
      <w:pPr>
        <w:pStyle w:val="Default"/>
        <w:tabs>
          <w:tab w:val="left" w:pos="720"/>
        </w:tabs>
        <w:jc w:val="both"/>
        <w:rPr>
          <w:rFonts w:ascii="Arial" w:hAnsi="Arial" w:cs="Arial"/>
          <w:sz w:val="20"/>
          <w:szCs w:val="20"/>
        </w:rPr>
      </w:pPr>
    </w:p>
    <w:p w14:paraId="3E8CC8E1" w14:textId="77777777" w:rsidR="0072742B" w:rsidRPr="00922E79" w:rsidRDefault="0072742B" w:rsidP="00F70494">
      <w:pPr>
        <w:pStyle w:val="Default"/>
        <w:numPr>
          <w:ilvl w:val="0"/>
          <w:numId w:val="19"/>
        </w:numPr>
        <w:tabs>
          <w:tab w:val="clear" w:pos="1332"/>
          <w:tab w:val="left" w:pos="720"/>
          <w:tab w:val="num" w:pos="1260"/>
        </w:tabs>
        <w:ind w:left="1260"/>
        <w:jc w:val="both"/>
        <w:rPr>
          <w:rFonts w:ascii="Arial" w:hAnsi="Arial" w:cs="Arial"/>
          <w:sz w:val="20"/>
          <w:szCs w:val="20"/>
        </w:rPr>
      </w:pPr>
      <w:r w:rsidRPr="00922E79">
        <w:rPr>
          <w:rFonts w:ascii="Arial" w:hAnsi="Arial" w:cs="Arial"/>
          <w:sz w:val="20"/>
          <w:szCs w:val="20"/>
        </w:rPr>
        <w:t xml:space="preserve">At Item 5(j), Assignment of Rents:  </w:t>
      </w:r>
      <w:r w:rsidR="00BA2E58" w:rsidRPr="00922E79">
        <w:rPr>
          <w:rFonts w:ascii="Arial" w:hAnsi="Arial" w:cs="Arial"/>
          <w:sz w:val="20"/>
          <w:szCs w:val="20"/>
        </w:rPr>
        <w:t xml:space="preserve">Select </w:t>
      </w:r>
      <w:r w:rsidRPr="00922E79">
        <w:rPr>
          <w:rFonts w:ascii="Arial" w:hAnsi="Arial" w:cs="Arial"/>
          <w:sz w:val="20"/>
          <w:szCs w:val="20"/>
        </w:rPr>
        <w:t>“No”</w:t>
      </w:r>
      <w:r w:rsidR="00160676" w:rsidRPr="00922E79">
        <w:rPr>
          <w:rFonts w:ascii="Arial" w:hAnsi="Arial" w:cs="Arial"/>
          <w:sz w:val="20"/>
          <w:szCs w:val="20"/>
        </w:rPr>
        <w:t xml:space="preserve"> </w:t>
      </w:r>
    </w:p>
    <w:p w14:paraId="3A0322F3" w14:textId="77777777" w:rsidR="00D34D5C" w:rsidRPr="00922E79" w:rsidRDefault="00D34D5C" w:rsidP="00425352">
      <w:pPr>
        <w:pStyle w:val="Default"/>
        <w:tabs>
          <w:tab w:val="left" w:pos="720"/>
        </w:tabs>
        <w:jc w:val="both"/>
        <w:rPr>
          <w:rFonts w:ascii="Arial" w:hAnsi="Arial" w:cs="Arial"/>
          <w:sz w:val="20"/>
          <w:szCs w:val="20"/>
        </w:rPr>
      </w:pPr>
    </w:p>
    <w:p w14:paraId="25609B7F" w14:textId="77777777" w:rsidR="00160676" w:rsidRPr="00922E79" w:rsidRDefault="00160676" w:rsidP="00F70494">
      <w:pPr>
        <w:pStyle w:val="Default"/>
        <w:numPr>
          <w:ilvl w:val="0"/>
          <w:numId w:val="19"/>
        </w:numPr>
        <w:tabs>
          <w:tab w:val="clear" w:pos="1332"/>
          <w:tab w:val="left" w:pos="810"/>
          <w:tab w:val="num" w:pos="1260"/>
        </w:tabs>
        <w:ind w:hanging="702"/>
        <w:jc w:val="both"/>
        <w:rPr>
          <w:rFonts w:ascii="Arial" w:hAnsi="Arial" w:cs="Arial"/>
          <w:sz w:val="20"/>
          <w:szCs w:val="20"/>
        </w:rPr>
      </w:pPr>
      <w:r w:rsidRPr="00922E79">
        <w:rPr>
          <w:rFonts w:ascii="Arial" w:hAnsi="Arial" w:cs="Arial"/>
          <w:sz w:val="20"/>
          <w:szCs w:val="20"/>
        </w:rPr>
        <w:t>At Item 9, select (b) Filed Standard Mortgage Terms and insert applicable D.F. Number.</w:t>
      </w:r>
    </w:p>
    <w:p w14:paraId="063A1B1A" w14:textId="77777777" w:rsidR="00D34D5C" w:rsidRPr="00922E79" w:rsidRDefault="00D34D5C" w:rsidP="00425352">
      <w:pPr>
        <w:pStyle w:val="Default"/>
        <w:tabs>
          <w:tab w:val="left" w:pos="810"/>
        </w:tabs>
        <w:jc w:val="both"/>
        <w:rPr>
          <w:rFonts w:ascii="Arial" w:hAnsi="Arial" w:cs="Arial"/>
          <w:sz w:val="20"/>
          <w:szCs w:val="20"/>
        </w:rPr>
      </w:pPr>
    </w:p>
    <w:p w14:paraId="7E2E5E40" w14:textId="77777777" w:rsidR="0072742B" w:rsidRPr="00922E79" w:rsidRDefault="009406C8" w:rsidP="00F70494">
      <w:pPr>
        <w:pStyle w:val="Default"/>
        <w:numPr>
          <w:ilvl w:val="0"/>
          <w:numId w:val="19"/>
        </w:numPr>
        <w:tabs>
          <w:tab w:val="clear" w:pos="1332"/>
          <w:tab w:val="left" w:pos="720"/>
          <w:tab w:val="num" w:pos="1260"/>
        </w:tabs>
        <w:ind w:hanging="702"/>
        <w:jc w:val="both"/>
        <w:rPr>
          <w:rFonts w:ascii="Arial" w:hAnsi="Arial" w:cs="Arial"/>
          <w:color w:val="auto"/>
          <w:sz w:val="20"/>
          <w:szCs w:val="20"/>
        </w:rPr>
      </w:pPr>
      <w:r w:rsidRPr="00922E79">
        <w:rPr>
          <w:rFonts w:ascii="Arial" w:hAnsi="Arial" w:cs="Arial"/>
          <w:sz w:val="20"/>
          <w:szCs w:val="20"/>
        </w:rPr>
        <w:t>At Item 10, Additional or</w:t>
      </w:r>
      <w:r w:rsidR="0072742B" w:rsidRPr="00922E79">
        <w:rPr>
          <w:rFonts w:ascii="Arial" w:hAnsi="Arial" w:cs="Arial"/>
          <w:sz w:val="20"/>
          <w:szCs w:val="20"/>
        </w:rPr>
        <w:t xml:space="preserve"> Modified Terms</w:t>
      </w:r>
      <w:r w:rsidRPr="00922E79">
        <w:rPr>
          <w:rFonts w:ascii="Arial" w:hAnsi="Arial" w:cs="Arial"/>
          <w:color w:val="auto"/>
          <w:sz w:val="20"/>
          <w:szCs w:val="20"/>
        </w:rPr>
        <w:t>, insert</w:t>
      </w:r>
      <w:r w:rsidR="00EC6C3A" w:rsidRPr="00922E79">
        <w:rPr>
          <w:rFonts w:ascii="Arial" w:hAnsi="Arial" w:cs="Arial"/>
          <w:color w:val="auto"/>
          <w:sz w:val="20"/>
          <w:szCs w:val="20"/>
        </w:rPr>
        <w:t xml:space="preserve"> whichever of</w:t>
      </w:r>
      <w:r w:rsidRPr="00922E79">
        <w:rPr>
          <w:rFonts w:ascii="Arial" w:hAnsi="Arial" w:cs="Arial"/>
          <w:color w:val="auto"/>
          <w:sz w:val="20"/>
          <w:szCs w:val="20"/>
        </w:rPr>
        <w:t xml:space="preserve"> the following</w:t>
      </w:r>
      <w:r w:rsidR="00EC6C3A" w:rsidRPr="00922E79">
        <w:rPr>
          <w:rFonts w:ascii="Arial" w:hAnsi="Arial" w:cs="Arial"/>
          <w:color w:val="auto"/>
          <w:sz w:val="20"/>
          <w:szCs w:val="20"/>
        </w:rPr>
        <w:t xml:space="preserve"> appl</w:t>
      </w:r>
      <w:r w:rsidR="001F671D" w:rsidRPr="00922E79">
        <w:rPr>
          <w:rFonts w:ascii="Arial" w:hAnsi="Arial" w:cs="Arial"/>
          <w:color w:val="auto"/>
          <w:sz w:val="20"/>
          <w:szCs w:val="20"/>
        </w:rPr>
        <w:t>y</w:t>
      </w:r>
      <w:r w:rsidRPr="00922E79">
        <w:rPr>
          <w:rFonts w:ascii="Arial" w:hAnsi="Arial" w:cs="Arial"/>
          <w:color w:val="auto"/>
          <w:sz w:val="20"/>
          <w:szCs w:val="20"/>
        </w:rPr>
        <w:t>:</w:t>
      </w:r>
    </w:p>
    <w:p w14:paraId="3E96055A" w14:textId="77777777" w:rsidR="00EC6C3A" w:rsidRPr="00922E79" w:rsidRDefault="00EC6C3A" w:rsidP="00F70494">
      <w:pPr>
        <w:pStyle w:val="Default"/>
        <w:numPr>
          <w:ilvl w:val="1"/>
          <w:numId w:val="8"/>
        </w:numPr>
        <w:tabs>
          <w:tab w:val="clear" w:pos="1440"/>
          <w:tab w:val="left" w:pos="1620"/>
        </w:tabs>
        <w:ind w:left="1627"/>
        <w:jc w:val="both"/>
        <w:rPr>
          <w:rFonts w:ascii="Arial" w:hAnsi="Arial" w:cs="Arial"/>
          <w:color w:val="auto"/>
          <w:sz w:val="20"/>
          <w:szCs w:val="20"/>
        </w:rPr>
      </w:pPr>
      <w:r w:rsidRPr="00922E79">
        <w:rPr>
          <w:rFonts w:ascii="Arial" w:hAnsi="Arial" w:cs="Arial"/>
          <w:color w:val="auto"/>
          <w:sz w:val="20"/>
          <w:szCs w:val="20"/>
        </w:rPr>
        <w:t>This is a Convertible Mortgage.</w:t>
      </w:r>
    </w:p>
    <w:p w14:paraId="1C5818ED" w14:textId="77777777" w:rsidR="00EC6C3A" w:rsidRPr="00922E79" w:rsidRDefault="00EC6C3A" w:rsidP="00F70494">
      <w:pPr>
        <w:pStyle w:val="Default"/>
        <w:numPr>
          <w:ilvl w:val="1"/>
          <w:numId w:val="8"/>
        </w:numPr>
        <w:tabs>
          <w:tab w:val="clear" w:pos="1440"/>
          <w:tab w:val="left" w:pos="1620"/>
        </w:tabs>
        <w:ind w:left="1627"/>
        <w:jc w:val="both"/>
        <w:rPr>
          <w:rFonts w:ascii="Arial" w:hAnsi="Arial" w:cs="Arial"/>
          <w:color w:val="auto"/>
          <w:sz w:val="20"/>
          <w:szCs w:val="20"/>
        </w:rPr>
      </w:pPr>
      <w:r w:rsidRPr="00922E79">
        <w:rPr>
          <w:rFonts w:ascii="Arial" w:hAnsi="Arial" w:cs="Arial"/>
          <w:color w:val="auto"/>
          <w:sz w:val="20"/>
          <w:szCs w:val="20"/>
        </w:rPr>
        <w:t>This is a Closed Mortgage.</w:t>
      </w:r>
    </w:p>
    <w:p w14:paraId="7AC0FDA8" w14:textId="77777777" w:rsidR="00EC6C3A" w:rsidRPr="00922E79" w:rsidRDefault="00EC6C3A" w:rsidP="00F70494">
      <w:pPr>
        <w:pStyle w:val="Default"/>
        <w:numPr>
          <w:ilvl w:val="1"/>
          <w:numId w:val="8"/>
        </w:numPr>
        <w:tabs>
          <w:tab w:val="clear" w:pos="1440"/>
          <w:tab w:val="left" w:pos="1620"/>
        </w:tabs>
        <w:ind w:left="1627"/>
        <w:jc w:val="both"/>
        <w:rPr>
          <w:rFonts w:ascii="Arial" w:hAnsi="Arial" w:cs="Arial"/>
          <w:color w:val="auto"/>
          <w:sz w:val="20"/>
          <w:szCs w:val="20"/>
        </w:rPr>
      </w:pPr>
      <w:r w:rsidRPr="00922E79">
        <w:rPr>
          <w:rFonts w:ascii="Arial" w:hAnsi="Arial" w:cs="Arial"/>
          <w:color w:val="auto"/>
          <w:sz w:val="20"/>
          <w:szCs w:val="20"/>
        </w:rPr>
        <w:t>This is an Open Mortgage.</w:t>
      </w:r>
    </w:p>
    <w:p w14:paraId="58D013C2" w14:textId="77777777" w:rsidR="00EC6C3A" w:rsidRPr="00922E79" w:rsidRDefault="00EC6C3A" w:rsidP="00F70494">
      <w:pPr>
        <w:pStyle w:val="Default"/>
        <w:numPr>
          <w:ilvl w:val="1"/>
          <w:numId w:val="8"/>
        </w:numPr>
        <w:tabs>
          <w:tab w:val="clear" w:pos="1440"/>
          <w:tab w:val="left" w:pos="1620"/>
        </w:tabs>
        <w:ind w:left="1627"/>
        <w:jc w:val="both"/>
        <w:rPr>
          <w:rFonts w:ascii="Arial" w:hAnsi="Arial" w:cs="Arial"/>
          <w:color w:val="auto"/>
          <w:sz w:val="20"/>
          <w:szCs w:val="20"/>
        </w:rPr>
      </w:pPr>
      <w:r w:rsidRPr="00922E79">
        <w:rPr>
          <w:rFonts w:ascii="Arial" w:hAnsi="Arial" w:cs="Arial"/>
          <w:color w:val="auto"/>
          <w:sz w:val="20"/>
          <w:szCs w:val="20"/>
        </w:rPr>
        <w:t xml:space="preserve">This Mortgage is repayable in </w:t>
      </w:r>
      <w:r w:rsidRPr="00922E79">
        <w:rPr>
          <w:rFonts w:ascii="Arial" w:hAnsi="Arial" w:cs="Arial"/>
          <w:color w:val="auto"/>
          <w:sz w:val="20"/>
          <w:szCs w:val="20"/>
          <w:lang w:val="en-CA"/>
        </w:rPr>
        <w:t>instalments</w:t>
      </w:r>
      <w:r w:rsidRPr="00922E79">
        <w:rPr>
          <w:rFonts w:ascii="Arial" w:hAnsi="Arial" w:cs="Arial"/>
          <w:color w:val="auto"/>
          <w:sz w:val="20"/>
          <w:szCs w:val="20"/>
        </w:rPr>
        <w:t xml:space="preserve"> of interest only until the Balance Due Date.</w:t>
      </w:r>
    </w:p>
    <w:p w14:paraId="4192F1E3" w14:textId="77777777" w:rsidR="00EC6C3A" w:rsidRPr="00922E79" w:rsidRDefault="00EC6C3A" w:rsidP="00F70494">
      <w:pPr>
        <w:pStyle w:val="Default"/>
        <w:numPr>
          <w:ilvl w:val="1"/>
          <w:numId w:val="8"/>
        </w:numPr>
        <w:tabs>
          <w:tab w:val="clear" w:pos="1440"/>
          <w:tab w:val="left" w:pos="1620"/>
        </w:tabs>
        <w:ind w:left="1627"/>
        <w:jc w:val="both"/>
        <w:rPr>
          <w:rFonts w:ascii="Arial" w:hAnsi="Arial" w:cs="Arial"/>
          <w:color w:val="auto"/>
          <w:sz w:val="20"/>
          <w:szCs w:val="20"/>
        </w:rPr>
      </w:pPr>
      <w:r w:rsidRPr="00922E79">
        <w:rPr>
          <w:rFonts w:ascii="Arial" w:hAnsi="Arial" w:cs="Arial"/>
          <w:color w:val="auto"/>
          <w:sz w:val="20"/>
          <w:szCs w:val="20"/>
        </w:rPr>
        <w:t xml:space="preserve">This Mortgage is repayable in blended </w:t>
      </w:r>
      <w:r w:rsidRPr="00922E79">
        <w:rPr>
          <w:rFonts w:ascii="Arial" w:hAnsi="Arial" w:cs="Arial"/>
          <w:color w:val="auto"/>
          <w:sz w:val="20"/>
          <w:szCs w:val="20"/>
          <w:lang w:val="en-CA"/>
        </w:rPr>
        <w:t>instalments</w:t>
      </w:r>
      <w:r w:rsidRPr="00922E79">
        <w:rPr>
          <w:rFonts w:ascii="Arial" w:hAnsi="Arial" w:cs="Arial"/>
          <w:color w:val="auto"/>
          <w:sz w:val="20"/>
          <w:szCs w:val="20"/>
        </w:rPr>
        <w:t xml:space="preserve"> of principal and interest until the Balance Due Date.</w:t>
      </w:r>
    </w:p>
    <w:p w14:paraId="36C707DD" w14:textId="77777777" w:rsidR="001F671D" w:rsidRPr="00922E79" w:rsidRDefault="005B3104" w:rsidP="00F70494">
      <w:pPr>
        <w:pStyle w:val="Default"/>
        <w:numPr>
          <w:ilvl w:val="1"/>
          <w:numId w:val="8"/>
        </w:numPr>
        <w:tabs>
          <w:tab w:val="clear" w:pos="1440"/>
          <w:tab w:val="left" w:pos="1620"/>
        </w:tabs>
        <w:ind w:left="1627"/>
        <w:jc w:val="both"/>
        <w:rPr>
          <w:rFonts w:ascii="Arial" w:hAnsi="Arial" w:cs="Arial"/>
          <w:color w:val="auto"/>
          <w:sz w:val="20"/>
          <w:szCs w:val="20"/>
        </w:rPr>
      </w:pPr>
      <w:r w:rsidRPr="00922E79">
        <w:rPr>
          <w:rFonts w:ascii="Arial" w:hAnsi="Arial" w:cs="Arial"/>
          <w:noProof/>
          <w:color w:val="auto"/>
          <w:sz w:val="20"/>
          <w:szCs w:val="20"/>
          <w:lang w:val="en-CA" w:eastAsia="en-CA"/>
        </w:rPr>
        <mc:AlternateContent>
          <mc:Choice Requires="wps">
            <w:drawing>
              <wp:anchor distT="0" distB="0" distL="114300" distR="114300" simplePos="0" relativeHeight="251658240" behindDoc="1" locked="0" layoutInCell="1" allowOverlap="1" wp14:anchorId="3817AF5E" wp14:editId="7FAF6B88">
                <wp:simplePos x="0" y="0"/>
                <wp:positionH relativeFrom="column">
                  <wp:posOffset>-672465</wp:posOffset>
                </wp:positionH>
                <wp:positionV relativeFrom="paragraph">
                  <wp:posOffset>403225</wp:posOffset>
                </wp:positionV>
                <wp:extent cx="914400" cy="1371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1515CB" w14:textId="77777777" w:rsidR="00C31EA0" w:rsidRPr="00431D4D" w:rsidRDefault="00C31EA0">
                            <w:pPr>
                              <w:rPr>
                                <w:rFonts w:ascii="Monotype Corsiva" w:hAnsi="Monotype Corsiva"/>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7AF5E" id="Text Box 3" o:spid="_x0000_s1027" type="#_x0000_t202" style="position:absolute;left:0;text-align:left;margin-left:-52.95pt;margin-top:31.75pt;width:1in;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" stroked="f">
                <v:textbox>
                  <w:txbxContent>
                    <w:p w14:paraId="411515CB" w14:textId="77777777" w:rsidR="00C31EA0" w:rsidRPr="00431D4D" w:rsidRDefault="00C31EA0">
                      <w:pPr>
                        <w:rPr>
                          <w:rFonts w:ascii="Monotype Corsiva" w:hAnsi="Monotype Corsiva"/>
                          <w:b/>
                          <w:sz w:val="18"/>
                          <w:szCs w:val="18"/>
                        </w:rPr>
                      </w:pPr>
                    </w:p>
                  </w:txbxContent>
                </v:textbox>
              </v:shape>
            </w:pict>
          </mc:Fallback>
        </mc:AlternateContent>
      </w:r>
      <w:r w:rsidR="001F671D" w:rsidRPr="00922E79">
        <w:rPr>
          <w:rFonts w:ascii="Arial" w:hAnsi="Arial" w:cs="Arial"/>
          <w:color w:val="auto"/>
          <w:sz w:val="20"/>
          <w:szCs w:val="20"/>
        </w:rPr>
        <w:t>The cash back amount applicable to this Mortgage is $________ (</w:t>
      </w:r>
      <w:r w:rsidR="001F671D" w:rsidRPr="00922E79">
        <w:rPr>
          <w:rFonts w:ascii="Arial" w:hAnsi="Arial" w:cs="Arial"/>
          <w:i/>
          <w:color w:val="auto"/>
          <w:sz w:val="20"/>
          <w:szCs w:val="20"/>
        </w:rPr>
        <w:t xml:space="preserve">insert any cash back amount disclosed in the </w:t>
      </w:r>
      <w:r w:rsidR="00DF31D7" w:rsidRPr="00922E79">
        <w:rPr>
          <w:rFonts w:ascii="Arial" w:hAnsi="Arial" w:cs="Arial"/>
          <w:i/>
          <w:color w:val="auto"/>
          <w:sz w:val="20"/>
          <w:szCs w:val="20"/>
        </w:rPr>
        <w:t>Specific Instructions</w:t>
      </w:r>
      <w:r w:rsidR="001F671D" w:rsidRPr="00922E79">
        <w:rPr>
          <w:rFonts w:ascii="Arial" w:hAnsi="Arial" w:cs="Arial"/>
          <w:color w:val="auto"/>
          <w:sz w:val="20"/>
          <w:szCs w:val="20"/>
        </w:rPr>
        <w:t>)</w:t>
      </w:r>
      <w:r w:rsidR="001F671D" w:rsidRPr="00922E79">
        <w:rPr>
          <w:rFonts w:ascii="Arial" w:hAnsi="Arial" w:cs="Arial"/>
          <w:i/>
          <w:color w:val="auto"/>
          <w:sz w:val="20"/>
          <w:szCs w:val="20"/>
        </w:rPr>
        <w:t xml:space="preserve">. </w:t>
      </w:r>
    </w:p>
    <w:p w14:paraId="0C8576EA" w14:textId="77777777" w:rsidR="00D34D5C" w:rsidRPr="00922E79" w:rsidRDefault="00D34D5C" w:rsidP="00D34D5C">
      <w:pPr>
        <w:pStyle w:val="Default"/>
        <w:tabs>
          <w:tab w:val="left" w:pos="1620"/>
        </w:tabs>
        <w:ind w:left="1260"/>
        <w:jc w:val="both"/>
        <w:rPr>
          <w:rFonts w:ascii="Arial" w:hAnsi="Arial" w:cs="Arial"/>
          <w:color w:val="auto"/>
          <w:sz w:val="20"/>
          <w:szCs w:val="20"/>
        </w:rPr>
      </w:pPr>
    </w:p>
    <w:p w14:paraId="772FA960" w14:textId="77777777" w:rsidR="001F671D" w:rsidRPr="00922E79" w:rsidRDefault="001F671D" w:rsidP="00F70494">
      <w:pPr>
        <w:pStyle w:val="BodyTextIndent2"/>
        <w:numPr>
          <w:ilvl w:val="0"/>
          <w:numId w:val="19"/>
        </w:numPr>
        <w:tabs>
          <w:tab w:val="left" w:pos="720"/>
        </w:tabs>
        <w:ind w:hanging="702"/>
        <w:rPr>
          <w:rFonts w:ascii="Arial" w:hAnsi="Arial" w:cs="Arial"/>
        </w:rPr>
      </w:pPr>
      <w:r w:rsidRPr="00922E79">
        <w:rPr>
          <w:rFonts w:ascii="Arial" w:hAnsi="Arial" w:cs="Arial"/>
        </w:rPr>
        <w:t>At Item 11, state “N/A”.</w:t>
      </w:r>
    </w:p>
    <w:p w14:paraId="7A81B4D1" w14:textId="77777777" w:rsidR="00D34D5C" w:rsidRPr="00922E79" w:rsidRDefault="00D34D5C" w:rsidP="00425352">
      <w:pPr>
        <w:pStyle w:val="BodyTextIndent2"/>
        <w:tabs>
          <w:tab w:val="left" w:pos="720"/>
        </w:tabs>
        <w:ind w:left="720"/>
        <w:rPr>
          <w:rFonts w:ascii="Arial" w:hAnsi="Arial" w:cs="Arial"/>
        </w:rPr>
      </w:pPr>
    </w:p>
    <w:p w14:paraId="0474F389" w14:textId="77777777" w:rsidR="0072742B" w:rsidRPr="00922E79" w:rsidRDefault="0072742B" w:rsidP="00F70494">
      <w:pPr>
        <w:pStyle w:val="BodyTextIndent2"/>
        <w:numPr>
          <w:ilvl w:val="0"/>
          <w:numId w:val="19"/>
        </w:numPr>
        <w:tabs>
          <w:tab w:val="left" w:pos="720"/>
        </w:tabs>
        <w:ind w:hanging="702"/>
        <w:rPr>
          <w:rFonts w:ascii="Arial" w:hAnsi="Arial" w:cs="Arial"/>
        </w:rPr>
      </w:pPr>
      <w:r w:rsidRPr="00922E79">
        <w:rPr>
          <w:rFonts w:ascii="Arial" w:hAnsi="Arial" w:cs="Arial"/>
        </w:rPr>
        <w:t xml:space="preserve">Download the Acknowledgement (Form 3962) from our </w:t>
      </w:r>
      <w:r w:rsidR="00BE2010" w:rsidRPr="00922E79">
        <w:rPr>
          <w:rFonts w:ascii="Arial" w:hAnsi="Arial" w:cs="Arial"/>
        </w:rPr>
        <w:t>legal documents</w:t>
      </w:r>
      <w:r w:rsidR="00175FE2" w:rsidRPr="00922E79">
        <w:rPr>
          <w:rFonts w:ascii="Arial" w:hAnsi="Arial" w:cs="Arial"/>
        </w:rPr>
        <w:t xml:space="preserve"> web site</w:t>
      </w:r>
      <w:r w:rsidRPr="00922E79">
        <w:rPr>
          <w:rFonts w:ascii="Arial" w:hAnsi="Arial" w:cs="Arial"/>
        </w:rPr>
        <w:t xml:space="preserve"> and have it signed by the Mortgagor to acknowledge receipt of all documents.</w:t>
      </w:r>
      <w:r w:rsidR="00976947" w:rsidRPr="00922E79">
        <w:rPr>
          <w:rFonts w:ascii="Arial" w:hAnsi="Arial" w:cs="Arial"/>
        </w:rPr>
        <w:t xml:space="preserve"> </w:t>
      </w:r>
    </w:p>
    <w:p w14:paraId="15AF877E" w14:textId="77777777" w:rsidR="00D34D5C" w:rsidRPr="00922E79" w:rsidRDefault="00D34D5C" w:rsidP="00D34D5C">
      <w:pPr>
        <w:pStyle w:val="BodyTextIndent2"/>
        <w:tabs>
          <w:tab w:val="left" w:pos="720"/>
        </w:tabs>
        <w:ind w:left="0"/>
        <w:rPr>
          <w:rFonts w:ascii="Arial" w:hAnsi="Arial" w:cs="Arial"/>
        </w:rPr>
      </w:pPr>
    </w:p>
    <w:p w14:paraId="09EDB382" w14:textId="77777777" w:rsidR="00284C28" w:rsidRPr="00922E79" w:rsidRDefault="00284C28" w:rsidP="00F70494">
      <w:pPr>
        <w:pStyle w:val="BodyTextIndent2"/>
        <w:numPr>
          <w:ilvl w:val="0"/>
          <w:numId w:val="19"/>
        </w:numPr>
        <w:ind w:hanging="702"/>
        <w:rPr>
          <w:rFonts w:ascii="Arial" w:hAnsi="Arial" w:cs="Arial"/>
        </w:rPr>
      </w:pPr>
      <w:r w:rsidRPr="00922E79">
        <w:rPr>
          <w:rFonts w:ascii="Arial" w:hAnsi="Arial" w:cs="Arial"/>
        </w:rPr>
        <w:t>If there is a guarantor of the mortgage obligations, download the Guarantor’s Indemnity and Acknowledgement (Form 3963) from our legal documents web site and have it signed by the Guarantor to acknowledge receipt of all documents.</w:t>
      </w:r>
      <w:r w:rsidR="00976947" w:rsidRPr="00922E79">
        <w:rPr>
          <w:rFonts w:ascii="Arial" w:hAnsi="Arial" w:cs="Arial"/>
        </w:rPr>
        <w:t xml:space="preserve"> </w:t>
      </w:r>
    </w:p>
    <w:p w14:paraId="7F0C47AE" w14:textId="77777777" w:rsidR="00971769" w:rsidRPr="00922E79" w:rsidRDefault="00971769" w:rsidP="00425352">
      <w:pPr>
        <w:pStyle w:val="BodyTextIndent2"/>
        <w:tabs>
          <w:tab w:val="left" w:pos="810"/>
        </w:tabs>
        <w:ind w:left="0"/>
        <w:rPr>
          <w:rFonts w:ascii="Arial" w:hAnsi="Arial" w:cs="Arial"/>
        </w:rPr>
      </w:pPr>
    </w:p>
    <w:p w14:paraId="1526ED07" w14:textId="77777777" w:rsidR="0072742B" w:rsidRPr="00922E79" w:rsidRDefault="0072742B" w:rsidP="00F70494">
      <w:pPr>
        <w:pStyle w:val="BodyTextIndent2"/>
        <w:numPr>
          <w:ilvl w:val="0"/>
          <w:numId w:val="19"/>
        </w:numPr>
        <w:ind w:left="1339" w:hanging="709"/>
        <w:rPr>
          <w:rFonts w:ascii="Arial" w:hAnsi="Arial" w:cs="Arial"/>
        </w:rPr>
      </w:pPr>
      <w:r w:rsidRPr="00922E79">
        <w:rPr>
          <w:rFonts w:ascii="Arial" w:hAnsi="Arial" w:cs="Arial"/>
        </w:rPr>
        <w:t>If the property is a strata lot, also register the Mortgagee’s interest on a stratified parking stall b</w:t>
      </w:r>
      <w:r w:rsidR="000956A1" w:rsidRPr="00922E79">
        <w:rPr>
          <w:rFonts w:ascii="Arial" w:hAnsi="Arial" w:cs="Arial"/>
        </w:rPr>
        <w:t>y way of an inter alia Mortgage, if applicable.</w:t>
      </w:r>
    </w:p>
    <w:p w14:paraId="115FE11D" w14:textId="77777777" w:rsidR="0072742B" w:rsidRPr="00922E79" w:rsidRDefault="0072742B" w:rsidP="0020544E">
      <w:pPr>
        <w:pStyle w:val="Default"/>
        <w:jc w:val="both"/>
        <w:rPr>
          <w:rFonts w:ascii="Arial" w:hAnsi="Arial" w:cs="Arial"/>
          <w:color w:val="000080"/>
          <w:sz w:val="20"/>
          <w:szCs w:val="20"/>
        </w:rPr>
      </w:pPr>
    </w:p>
    <w:p w14:paraId="264BD886" w14:textId="77777777" w:rsidR="0072742B" w:rsidRPr="00922E79" w:rsidRDefault="0072742B" w:rsidP="00F70494">
      <w:pPr>
        <w:numPr>
          <w:ilvl w:val="0"/>
          <w:numId w:val="35"/>
        </w:numPr>
        <w:tabs>
          <w:tab w:val="left" w:pos="630"/>
        </w:tabs>
        <w:ind w:left="994" w:hanging="994"/>
        <w:jc w:val="both"/>
        <w:rPr>
          <w:rFonts w:ascii="Arial" w:hAnsi="Arial" w:cs="Arial"/>
          <w:b/>
          <w:bCs/>
          <w:sz w:val="20"/>
          <w:szCs w:val="20"/>
        </w:rPr>
      </w:pPr>
      <w:r w:rsidRPr="00922E79">
        <w:rPr>
          <w:rFonts w:ascii="Arial" w:hAnsi="Arial" w:cs="Arial"/>
          <w:b/>
          <w:bCs/>
          <w:sz w:val="20"/>
          <w:szCs w:val="20"/>
        </w:rPr>
        <w:t>Manitoba</w:t>
      </w:r>
    </w:p>
    <w:p w14:paraId="46BE4EFE" w14:textId="77777777" w:rsidR="00867939" w:rsidRPr="00922E79" w:rsidRDefault="00867939" w:rsidP="00867939">
      <w:pPr>
        <w:tabs>
          <w:tab w:val="left" w:pos="630"/>
          <w:tab w:val="left" w:pos="1260"/>
        </w:tabs>
        <w:ind w:left="634"/>
        <w:jc w:val="both"/>
        <w:rPr>
          <w:rFonts w:ascii="Arial" w:hAnsi="Arial" w:cs="Arial"/>
          <w:b/>
          <w:bCs/>
          <w:sz w:val="20"/>
          <w:szCs w:val="20"/>
        </w:rPr>
      </w:pPr>
    </w:p>
    <w:p w14:paraId="0DE9369A" w14:textId="77777777" w:rsidR="00680854" w:rsidRPr="00922E79" w:rsidRDefault="00680854" w:rsidP="00867939">
      <w:pPr>
        <w:tabs>
          <w:tab w:val="left" w:pos="630"/>
          <w:tab w:val="left" w:pos="1260"/>
        </w:tabs>
        <w:ind w:left="634"/>
        <w:jc w:val="both"/>
        <w:rPr>
          <w:rFonts w:ascii="Arial" w:hAnsi="Arial" w:cs="Arial"/>
          <w:b/>
          <w:bCs/>
          <w:sz w:val="20"/>
          <w:szCs w:val="20"/>
        </w:rPr>
      </w:pPr>
      <w:r w:rsidRPr="00922E79">
        <w:rPr>
          <w:rFonts w:ascii="Arial" w:hAnsi="Arial" w:cs="Arial"/>
          <w:b/>
          <w:bCs/>
          <w:sz w:val="20"/>
          <w:szCs w:val="20"/>
        </w:rPr>
        <w:t>(A)</w:t>
      </w:r>
      <w:r w:rsidRPr="00922E79">
        <w:rPr>
          <w:rFonts w:ascii="Arial" w:hAnsi="Arial" w:cs="Arial"/>
          <w:b/>
          <w:bCs/>
          <w:sz w:val="20"/>
          <w:szCs w:val="20"/>
        </w:rPr>
        <w:tab/>
        <w:t>All Mandates</w:t>
      </w:r>
    </w:p>
    <w:p w14:paraId="46E05AA2" w14:textId="77777777" w:rsidR="00867939" w:rsidRPr="00922E79" w:rsidRDefault="00867939" w:rsidP="00867939">
      <w:pPr>
        <w:tabs>
          <w:tab w:val="left" w:pos="630"/>
          <w:tab w:val="left" w:pos="1260"/>
        </w:tabs>
        <w:ind w:left="634"/>
        <w:jc w:val="both"/>
        <w:rPr>
          <w:rFonts w:ascii="Arial" w:hAnsi="Arial" w:cs="Arial"/>
          <w:b/>
          <w:bCs/>
          <w:sz w:val="20"/>
          <w:szCs w:val="20"/>
        </w:rPr>
      </w:pPr>
    </w:p>
    <w:p w14:paraId="2801C488" w14:textId="522C4AC6" w:rsidR="00AE2BB3" w:rsidRPr="00922E79" w:rsidRDefault="0072742B" w:rsidP="00AE2BB3">
      <w:pPr>
        <w:pStyle w:val="Default"/>
        <w:numPr>
          <w:ilvl w:val="0"/>
          <w:numId w:val="20"/>
        </w:numPr>
        <w:jc w:val="both"/>
        <w:rPr>
          <w:rFonts w:ascii="Arial" w:hAnsi="Arial" w:cs="Arial"/>
          <w:sz w:val="20"/>
          <w:szCs w:val="20"/>
        </w:rPr>
      </w:pPr>
      <w:r w:rsidRPr="00922E79">
        <w:rPr>
          <w:rFonts w:ascii="Arial" w:hAnsi="Arial" w:cs="Arial"/>
          <w:sz w:val="20"/>
          <w:szCs w:val="20"/>
        </w:rPr>
        <w:t xml:space="preserve">Download the </w:t>
      </w:r>
      <w:r w:rsidR="00A115A4" w:rsidRPr="00922E79">
        <w:rPr>
          <w:rFonts w:ascii="Arial" w:hAnsi="Arial" w:cs="Arial"/>
          <w:sz w:val="20"/>
          <w:szCs w:val="20"/>
        </w:rPr>
        <w:t xml:space="preserve">applicable </w:t>
      </w:r>
      <w:r w:rsidRPr="00922E79">
        <w:rPr>
          <w:rFonts w:ascii="Arial" w:hAnsi="Arial" w:cs="Arial"/>
          <w:sz w:val="20"/>
          <w:szCs w:val="20"/>
        </w:rPr>
        <w:t xml:space="preserve">Standard Charge Mortgage Terms </w:t>
      </w:r>
      <w:r w:rsidR="0043603D" w:rsidRPr="00922E79">
        <w:rPr>
          <w:rFonts w:ascii="Arial" w:hAnsi="Arial" w:cs="Arial"/>
          <w:sz w:val="20"/>
          <w:szCs w:val="20"/>
        </w:rPr>
        <w:t>(Fixed Rate</w:t>
      </w:r>
      <w:r w:rsidR="00F95055" w:rsidRPr="00922E79">
        <w:rPr>
          <w:rFonts w:ascii="Arial" w:hAnsi="Arial" w:cs="Arial"/>
          <w:sz w:val="20"/>
          <w:szCs w:val="20"/>
        </w:rPr>
        <w:t xml:space="preserve"> or</w:t>
      </w:r>
      <w:r w:rsidR="00416507" w:rsidRPr="00922E79">
        <w:rPr>
          <w:rFonts w:ascii="Arial" w:hAnsi="Arial" w:cs="Arial"/>
          <w:sz w:val="20"/>
          <w:szCs w:val="20"/>
        </w:rPr>
        <w:t xml:space="preserve"> </w:t>
      </w:r>
      <w:r w:rsidR="0043603D" w:rsidRPr="00922E79">
        <w:rPr>
          <w:rFonts w:ascii="Arial" w:hAnsi="Arial" w:cs="Arial"/>
          <w:sz w:val="20"/>
          <w:szCs w:val="20"/>
        </w:rPr>
        <w:t xml:space="preserve">Variable Rate) </w:t>
      </w:r>
      <w:r w:rsidRPr="00922E79">
        <w:rPr>
          <w:rFonts w:ascii="Arial" w:hAnsi="Arial" w:cs="Arial"/>
          <w:sz w:val="20"/>
          <w:szCs w:val="20"/>
        </w:rPr>
        <w:t xml:space="preserve">from our </w:t>
      </w:r>
      <w:r w:rsidR="00BE2010" w:rsidRPr="00922E79">
        <w:rPr>
          <w:rFonts w:ascii="Arial" w:hAnsi="Arial" w:cs="Arial"/>
          <w:sz w:val="20"/>
          <w:szCs w:val="20"/>
        </w:rPr>
        <w:t>legal documents</w:t>
      </w:r>
      <w:r w:rsidR="00175FE2" w:rsidRPr="00922E79">
        <w:rPr>
          <w:rFonts w:ascii="Arial" w:hAnsi="Arial" w:cs="Arial"/>
          <w:sz w:val="20"/>
          <w:szCs w:val="20"/>
        </w:rPr>
        <w:t xml:space="preserve"> web site</w:t>
      </w:r>
      <w:r w:rsidRPr="00922E79">
        <w:rPr>
          <w:rFonts w:ascii="Arial" w:hAnsi="Arial" w:cs="Arial"/>
          <w:sz w:val="20"/>
          <w:szCs w:val="20"/>
        </w:rPr>
        <w:t xml:space="preserve">; </w:t>
      </w:r>
    </w:p>
    <w:p w14:paraId="66DD5A6A" w14:textId="77777777" w:rsidR="00D34D5C" w:rsidRPr="00922E79" w:rsidRDefault="00D34D5C" w:rsidP="00D34D5C">
      <w:pPr>
        <w:pStyle w:val="Default"/>
        <w:ind w:left="612"/>
        <w:jc w:val="both"/>
        <w:rPr>
          <w:rFonts w:ascii="Arial" w:hAnsi="Arial" w:cs="Arial"/>
          <w:sz w:val="20"/>
          <w:szCs w:val="20"/>
        </w:rPr>
      </w:pPr>
    </w:p>
    <w:p w14:paraId="54E27983" w14:textId="77777777" w:rsidR="0072742B" w:rsidRPr="00922E79" w:rsidRDefault="0072742B" w:rsidP="003143DA">
      <w:pPr>
        <w:pStyle w:val="Default"/>
        <w:numPr>
          <w:ilvl w:val="0"/>
          <w:numId w:val="20"/>
        </w:numPr>
        <w:jc w:val="both"/>
        <w:rPr>
          <w:rFonts w:ascii="Arial" w:hAnsi="Arial" w:cs="Arial"/>
          <w:sz w:val="20"/>
          <w:szCs w:val="20"/>
        </w:rPr>
      </w:pPr>
      <w:r w:rsidRPr="00922E79">
        <w:rPr>
          <w:rFonts w:ascii="Arial" w:hAnsi="Arial" w:cs="Arial"/>
          <w:sz w:val="20"/>
          <w:szCs w:val="20"/>
        </w:rPr>
        <w:t>Obtain</w:t>
      </w:r>
      <w:r w:rsidR="003C389A" w:rsidRPr="00922E79">
        <w:rPr>
          <w:rFonts w:ascii="Arial" w:hAnsi="Arial" w:cs="Arial"/>
          <w:sz w:val="20"/>
          <w:szCs w:val="20"/>
        </w:rPr>
        <w:t xml:space="preserve"> </w:t>
      </w:r>
      <w:r w:rsidR="00BA599D" w:rsidRPr="00922E79">
        <w:rPr>
          <w:rFonts w:ascii="Arial" w:hAnsi="Arial" w:cs="Arial"/>
          <w:sz w:val="20"/>
          <w:szCs w:val="20"/>
        </w:rPr>
        <w:t>the form of mortgage that is regulated and approved by the Registrar General or District Registrar pursuant to the Real Property Act (Manitoba),</w:t>
      </w:r>
      <w:r w:rsidR="008714ED" w:rsidRPr="00922E79">
        <w:rPr>
          <w:rFonts w:ascii="Arial" w:hAnsi="Arial" w:cs="Arial"/>
          <w:sz w:val="20"/>
          <w:szCs w:val="20"/>
        </w:rPr>
        <w:t xml:space="preserve"> as amended from time to time</w:t>
      </w:r>
      <w:r w:rsidR="001678FB" w:rsidRPr="00922E79">
        <w:rPr>
          <w:rFonts w:ascii="Arial" w:hAnsi="Arial" w:cs="Arial"/>
          <w:sz w:val="20"/>
          <w:szCs w:val="20"/>
        </w:rPr>
        <w:t xml:space="preserve"> (the “Mortgage Form”)</w:t>
      </w:r>
      <w:r w:rsidR="008714ED" w:rsidRPr="00922E79">
        <w:rPr>
          <w:rFonts w:ascii="Arial" w:hAnsi="Arial" w:cs="Arial"/>
          <w:sz w:val="20"/>
          <w:szCs w:val="20"/>
        </w:rPr>
        <w:t xml:space="preserve">, </w:t>
      </w:r>
      <w:r w:rsidRPr="00922E79">
        <w:rPr>
          <w:rFonts w:ascii="Arial" w:hAnsi="Arial" w:cs="Arial"/>
          <w:sz w:val="20"/>
          <w:szCs w:val="20"/>
        </w:rPr>
        <w:t xml:space="preserve">and complete it using the information from our Specific Instructions.  </w:t>
      </w:r>
    </w:p>
    <w:p w14:paraId="0F5C6ABD" w14:textId="77777777" w:rsidR="00D34D5C" w:rsidRPr="00922E79" w:rsidRDefault="00D34D5C" w:rsidP="00D34D5C">
      <w:pPr>
        <w:pStyle w:val="Default"/>
        <w:jc w:val="both"/>
        <w:rPr>
          <w:rFonts w:ascii="Arial" w:hAnsi="Arial" w:cs="Arial"/>
          <w:sz w:val="20"/>
          <w:szCs w:val="20"/>
        </w:rPr>
      </w:pPr>
    </w:p>
    <w:p w14:paraId="67778776" w14:textId="77777777" w:rsidR="00162B48" w:rsidRPr="00922E79" w:rsidRDefault="00306203" w:rsidP="00BA55B6">
      <w:pPr>
        <w:pStyle w:val="Default"/>
        <w:numPr>
          <w:ilvl w:val="0"/>
          <w:numId w:val="20"/>
        </w:numPr>
        <w:tabs>
          <w:tab w:val="num" w:pos="720"/>
        </w:tabs>
        <w:jc w:val="both"/>
        <w:rPr>
          <w:rFonts w:ascii="Arial" w:hAnsi="Arial" w:cs="Arial"/>
          <w:sz w:val="20"/>
          <w:szCs w:val="20"/>
        </w:rPr>
      </w:pPr>
      <w:r w:rsidRPr="00922E79">
        <w:rPr>
          <w:rFonts w:ascii="Arial" w:hAnsi="Arial" w:cs="Arial"/>
          <w:sz w:val="20"/>
          <w:szCs w:val="20"/>
        </w:rPr>
        <w:t xml:space="preserve">In </w:t>
      </w:r>
      <w:r w:rsidR="005A438F" w:rsidRPr="00922E79">
        <w:rPr>
          <w:rFonts w:ascii="Arial" w:hAnsi="Arial" w:cs="Arial"/>
          <w:sz w:val="20"/>
          <w:szCs w:val="20"/>
        </w:rPr>
        <w:t>Box 5 of</w:t>
      </w:r>
      <w:r w:rsidR="003C389A" w:rsidRPr="00922E79">
        <w:rPr>
          <w:rFonts w:ascii="Arial" w:hAnsi="Arial" w:cs="Arial"/>
          <w:sz w:val="20"/>
          <w:szCs w:val="20"/>
        </w:rPr>
        <w:t xml:space="preserve"> </w:t>
      </w:r>
      <w:r w:rsidR="001678FB" w:rsidRPr="00922E79">
        <w:rPr>
          <w:rFonts w:ascii="Arial" w:hAnsi="Arial" w:cs="Arial"/>
          <w:sz w:val="20"/>
          <w:szCs w:val="20"/>
        </w:rPr>
        <w:t xml:space="preserve">the Mortgage </w:t>
      </w:r>
      <w:r w:rsidR="003C389A" w:rsidRPr="00922E79">
        <w:rPr>
          <w:rFonts w:ascii="Arial" w:hAnsi="Arial" w:cs="Arial"/>
          <w:sz w:val="20"/>
          <w:szCs w:val="20"/>
        </w:rPr>
        <w:t>Form</w:t>
      </w:r>
      <w:r w:rsidR="005A438F" w:rsidRPr="00922E79">
        <w:rPr>
          <w:rFonts w:ascii="Arial" w:hAnsi="Arial" w:cs="Arial"/>
          <w:sz w:val="20"/>
          <w:szCs w:val="20"/>
        </w:rPr>
        <w:t xml:space="preserve">, </w:t>
      </w:r>
      <w:r w:rsidRPr="00922E79">
        <w:rPr>
          <w:rFonts w:ascii="Arial" w:hAnsi="Arial" w:cs="Arial"/>
          <w:sz w:val="20"/>
          <w:szCs w:val="20"/>
        </w:rPr>
        <w:t xml:space="preserve">select the Scheduled Payments option and complete using the information from our </w:t>
      </w:r>
      <w:r w:rsidR="008E4479" w:rsidRPr="00922E79">
        <w:rPr>
          <w:rFonts w:ascii="Arial" w:hAnsi="Arial" w:cs="Arial"/>
          <w:sz w:val="20"/>
          <w:szCs w:val="20"/>
        </w:rPr>
        <w:t>Specific Instructions.</w:t>
      </w:r>
      <w:r w:rsidR="00876055" w:rsidRPr="00922E79">
        <w:rPr>
          <w:rFonts w:ascii="Arial" w:hAnsi="Arial" w:cs="Arial"/>
          <w:sz w:val="20"/>
          <w:szCs w:val="20"/>
        </w:rPr>
        <w:t xml:space="preserve"> Please refer to our Standard Charge Terms, available on our </w:t>
      </w:r>
      <w:r w:rsidR="00450806" w:rsidRPr="00922E79">
        <w:rPr>
          <w:rFonts w:ascii="Arial" w:hAnsi="Arial" w:cs="Arial"/>
          <w:sz w:val="20"/>
          <w:szCs w:val="20"/>
        </w:rPr>
        <w:t>l</w:t>
      </w:r>
      <w:r w:rsidR="00876055" w:rsidRPr="00922E79">
        <w:rPr>
          <w:rFonts w:ascii="Arial" w:hAnsi="Arial" w:cs="Arial"/>
          <w:sz w:val="20"/>
          <w:szCs w:val="20"/>
        </w:rPr>
        <w:t>egal</w:t>
      </w:r>
      <w:r w:rsidR="00450806" w:rsidRPr="00922E79">
        <w:rPr>
          <w:rFonts w:ascii="Arial" w:hAnsi="Arial" w:cs="Arial"/>
          <w:sz w:val="20"/>
          <w:szCs w:val="20"/>
        </w:rPr>
        <w:t xml:space="preserve"> </w:t>
      </w:r>
      <w:r w:rsidR="00876055" w:rsidRPr="00922E79">
        <w:rPr>
          <w:rFonts w:ascii="Arial" w:hAnsi="Arial" w:cs="Arial"/>
          <w:sz w:val="20"/>
          <w:szCs w:val="20"/>
        </w:rPr>
        <w:t>forms website, for the land titles number and name.</w:t>
      </w:r>
      <w:r w:rsidR="008E4479" w:rsidRPr="00922E79">
        <w:rPr>
          <w:rFonts w:ascii="Arial" w:hAnsi="Arial" w:cs="Arial"/>
          <w:sz w:val="20"/>
          <w:szCs w:val="20"/>
        </w:rPr>
        <w:t xml:space="preserve"> </w:t>
      </w:r>
    </w:p>
    <w:p w14:paraId="6F94998C" w14:textId="77777777" w:rsidR="002C3268" w:rsidRPr="00922E79" w:rsidRDefault="002C3268" w:rsidP="000E68F3">
      <w:pPr>
        <w:pStyle w:val="ListParagraph"/>
        <w:rPr>
          <w:rFonts w:ascii="Arial" w:hAnsi="Arial" w:cs="Arial"/>
          <w:sz w:val="20"/>
          <w:szCs w:val="20"/>
        </w:rPr>
      </w:pPr>
    </w:p>
    <w:p w14:paraId="32D38E57" w14:textId="77777777" w:rsidR="002C3268" w:rsidRPr="00922E79" w:rsidRDefault="002C3268" w:rsidP="00F70494">
      <w:pPr>
        <w:pStyle w:val="Default"/>
        <w:numPr>
          <w:ilvl w:val="0"/>
          <w:numId w:val="20"/>
        </w:numPr>
        <w:tabs>
          <w:tab w:val="num" w:pos="720"/>
        </w:tabs>
        <w:jc w:val="both"/>
        <w:rPr>
          <w:rFonts w:ascii="Arial" w:hAnsi="Arial" w:cs="Arial"/>
          <w:sz w:val="20"/>
          <w:szCs w:val="20"/>
        </w:rPr>
      </w:pPr>
      <w:r w:rsidRPr="00922E79">
        <w:rPr>
          <w:rFonts w:ascii="Arial" w:hAnsi="Arial" w:cs="Arial"/>
          <w:sz w:val="20"/>
          <w:szCs w:val="20"/>
        </w:rPr>
        <w:t xml:space="preserve">For Variable rate mortgages, insert the definition of Prime Rate found in section 1 of the Standard Charge Terms, available on our </w:t>
      </w:r>
      <w:r w:rsidR="00450806" w:rsidRPr="00922E79">
        <w:rPr>
          <w:rFonts w:ascii="Arial" w:hAnsi="Arial" w:cs="Arial"/>
          <w:sz w:val="20"/>
          <w:szCs w:val="20"/>
        </w:rPr>
        <w:t>l</w:t>
      </w:r>
      <w:r w:rsidRPr="00922E79">
        <w:rPr>
          <w:rFonts w:ascii="Arial" w:hAnsi="Arial" w:cs="Arial"/>
          <w:sz w:val="20"/>
          <w:szCs w:val="20"/>
        </w:rPr>
        <w:t>egal</w:t>
      </w:r>
      <w:r w:rsidR="00450806" w:rsidRPr="00922E79">
        <w:rPr>
          <w:rFonts w:ascii="Arial" w:hAnsi="Arial" w:cs="Arial"/>
          <w:sz w:val="20"/>
          <w:szCs w:val="20"/>
        </w:rPr>
        <w:t xml:space="preserve"> </w:t>
      </w:r>
      <w:r w:rsidRPr="00922E79">
        <w:rPr>
          <w:rFonts w:ascii="Arial" w:hAnsi="Arial" w:cs="Arial"/>
          <w:sz w:val="20"/>
          <w:szCs w:val="20"/>
        </w:rPr>
        <w:t xml:space="preserve">forms website. </w:t>
      </w:r>
    </w:p>
    <w:p w14:paraId="79086A75" w14:textId="77777777" w:rsidR="00911548" w:rsidRPr="00922E79" w:rsidRDefault="00911548" w:rsidP="000E68F3">
      <w:pPr>
        <w:pStyle w:val="ListParagraph"/>
        <w:rPr>
          <w:rFonts w:ascii="Arial" w:hAnsi="Arial" w:cs="Arial"/>
          <w:sz w:val="20"/>
          <w:szCs w:val="20"/>
        </w:rPr>
      </w:pPr>
    </w:p>
    <w:p w14:paraId="52E8F5F3" w14:textId="77777777" w:rsidR="005A37C5" w:rsidRPr="00922E79" w:rsidRDefault="008E4479" w:rsidP="00306203">
      <w:pPr>
        <w:pStyle w:val="ListParagraph"/>
        <w:numPr>
          <w:ilvl w:val="0"/>
          <w:numId w:val="20"/>
        </w:numPr>
        <w:rPr>
          <w:rFonts w:ascii="Arial" w:hAnsi="Arial" w:cs="Arial"/>
          <w:sz w:val="20"/>
          <w:szCs w:val="20"/>
        </w:rPr>
      </w:pPr>
      <w:r w:rsidRPr="00922E79">
        <w:rPr>
          <w:rFonts w:ascii="Arial" w:hAnsi="Arial" w:cs="Arial"/>
          <w:sz w:val="20"/>
          <w:szCs w:val="20"/>
        </w:rPr>
        <w:t xml:space="preserve">Note that the monthly payment </w:t>
      </w:r>
      <w:r w:rsidR="006F1062" w:rsidRPr="00922E79">
        <w:rPr>
          <w:rFonts w:ascii="Arial" w:hAnsi="Arial" w:cs="Arial"/>
          <w:sz w:val="20"/>
          <w:szCs w:val="20"/>
        </w:rPr>
        <w:t>amount and date</w:t>
      </w:r>
      <w:r w:rsidRPr="00922E79">
        <w:rPr>
          <w:rFonts w:ascii="Arial" w:hAnsi="Arial" w:cs="Arial"/>
          <w:sz w:val="20"/>
          <w:szCs w:val="20"/>
        </w:rPr>
        <w:t xml:space="preserve"> must be inserted, even if the Mortgagor(s) have selected a non-monthly payment option.  </w:t>
      </w:r>
    </w:p>
    <w:p w14:paraId="4E305766" w14:textId="77777777" w:rsidR="00D34D5C" w:rsidRPr="00922E79" w:rsidRDefault="00D34D5C" w:rsidP="00D34D5C">
      <w:pPr>
        <w:pStyle w:val="Default"/>
        <w:jc w:val="both"/>
        <w:rPr>
          <w:rFonts w:ascii="Arial" w:hAnsi="Arial" w:cs="Arial"/>
          <w:sz w:val="20"/>
          <w:szCs w:val="20"/>
        </w:rPr>
      </w:pPr>
    </w:p>
    <w:p w14:paraId="2F95C204" w14:textId="77777777" w:rsidR="00917E77" w:rsidRPr="00922E79" w:rsidRDefault="00917E77" w:rsidP="00A30900">
      <w:pPr>
        <w:pStyle w:val="Default"/>
        <w:numPr>
          <w:ilvl w:val="0"/>
          <w:numId w:val="20"/>
        </w:numPr>
        <w:jc w:val="both"/>
        <w:rPr>
          <w:rFonts w:ascii="Arial" w:hAnsi="Arial" w:cs="Arial"/>
          <w:sz w:val="20"/>
          <w:szCs w:val="20"/>
        </w:rPr>
      </w:pPr>
      <w:r w:rsidRPr="00922E79">
        <w:rPr>
          <w:rFonts w:ascii="Arial" w:hAnsi="Arial" w:cs="Arial"/>
          <w:sz w:val="20"/>
          <w:szCs w:val="20"/>
        </w:rPr>
        <w:t xml:space="preserve">In the Other Details field under the Scheduled Payments </w:t>
      </w:r>
      <w:r w:rsidR="006E77C0" w:rsidRPr="00922E79">
        <w:rPr>
          <w:rFonts w:ascii="Arial" w:hAnsi="Arial" w:cs="Arial"/>
          <w:sz w:val="20"/>
          <w:szCs w:val="20"/>
        </w:rPr>
        <w:t>option</w:t>
      </w:r>
      <w:r w:rsidR="00720DA7" w:rsidRPr="00922E79">
        <w:rPr>
          <w:rFonts w:ascii="Arial" w:hAnsi="Arial" w:cs="Arial"/>
          <w:sz w:val="20"/>
          <w:szCs w:val="20"/>
        </w:rPr>
        <w:t xml:space="preserve"> in </w:t>
      </w:r>
      <w:r w:rsidR="0064768A" w:rsidRPr="00922E79">
        <w:rPr>
          <w:rFonts w:ascii="Arial" w:hAnsi="Arial" w:cs="Arial"/>
          <w:sz w:val="20"/>
          <w:szCs w:val="20"/>
        </w:rPr>
        <w:t>Box</w:t>
      </w:r>
      <w:r w:rsidR="00720DA7" w:rsidRPr="00922E79">
        <w:rPr>
          <w:rFonts w:ascii="Arial" w:hAnsi="Arial" w:cs="Arial"/>
          <w:sz w:val="20"/>
          <w:szCs w:val="20"/>
        </w:rPr>
        <w:t xml:space="preserve"> 5 of </w:t>
      </w:r>
      <w:r w:rsidR="001678FB" w:rsidRPr="00922E79">
        <w:rPr>
          <w:rFonts w:ascii="Arial" w:hAnsi="Arial" w:cs="Arial"/>
          <w:sz w:val="20"/>
          <w:szCs w:val="20"/>
        </w:rPr>
        <w:t xml:space="preserve">the </w:t>
      </w:r>
      <w:r w:rsidR="00720DA7" w:rsidRPr="00922E79">
        <w:rPr>
          <w:rFonts w:ascii="Arial" w:hAnsi="Arial" w:cs="Arial"/>
          <w:sz w:val="20"/>
          <w:szCs w:val="20"/>
        </w:rPr>
        <w:t>Mortgage Form</w:t>
      </w:r>
      <w:r w:rsidRPr="00922E79">
        <w:rPr>
          <w:rFonts w:ascii="Arial" w:hAnsi="Arial" w:cs="Arial"/>
          <w:sz w:val="20"/>
          <w:szCs w:val="20"/>
        </w:rPr>
        <w:t>:</w:t>
      </w:r>
    </w:p>
    <w:p w14:paraId="179476AA" w14:textId="77777777" w:rsidR="00917E77" w:rsidRPr="00922E79" w:rsidRDefault="00917E77" w:rsidP="00917E77">
      <w:pPr>
        <w:pStyle w:val="Default"/>
        <w:numPr>
          <w:ilvl w:val="1"/>
          <w:numId w:val="6"/>
        </w:numPr>
        <w:tabs>
          <w:tab w:val="clear" w:pos="1801"/>
          <w:tab w:val="num" w:pos="1620"/>
        </w:tabs>
        <w:ind w:left="1627"/>
        <w:jc w:val="both"/>
        <w:rPr>
          <w:rFonts w:ascii="Arial" w:hAnsi="Arial" w:cs="Arial"/>
          <w:sz w:val="20"/>
          <w:szCs w:val="20"/>
        </w:rPr>
      </w:pPr>
      <w:r w:rsidRPr="00922E79">
        <w:rPr>
          <w:rFonts w:ascii="Arial" w:hAnsi="Arial" w:cs="Arial"/>
          <w:sz w:val="20"/>
          <w:szCs w:val="20"/>
        </w:rPr>
        <w:t xml:space="preserve">if this is a Fixed Rate Mortgage, state whether it is repayable in </w:t>
      </w:r>
      <w:r w:rsidRPr="00922E79">
        <w:rPr>
          <w:rFonts w:ascii="Arial" w:hAnsi="Arial" w:cs="Arial"/>
          <w:sz w:val="20"/>
          <w:szCs w:val="20"/>
          <w:lang w:val="en-CA"/>
        </w:rPr>
        <w:t>instalments</w:t>
      </w:r>
      <w:r w:rsidRPr="00922E79">
        <w:rPr>
          <w:rFonts w:ascii="Arial" w:hAnsi="Arial" w:cs="Arial"/>
          <w:sz w:val="20"/>
          <w:szCs w:val="20"/>
        </w:rPr>
        <w:t xml:space="preserve"> of interest only, or in blended </w:t>
      </w:r>
      <w:r w:rsidRPr="00922E79">
        <w:rPr>
          <w:rFonts w:ascii="Arial" w:hAnsi="Arial" w:cs="Arial"/>
          <w:sz w:val="20"/>
          <w:szCs w:val="20"/>
          <w:lang w:val="en-CA"/>
        </w:rPr>
        <w:t>instalments</w:t>
      </w:r>
      <w:r w:rsidRPr="00922E79">
        <w:rPr>
          <w:rFonts w:ascii="Arial" w:hAnsi="Arial" w:cs="Arial"/>
          <w:sz w:val="20"/>
          <w:szCs w:val="20"/>
        </w:rPr>
        <w:t xml:space="preserve"> of principal and interest.</w:t>
      </w:r>
    </w:p>
    <w:p w14:paraId="3599143A" w14:textId="77777777" w:rsidR="00917E77" w:rsidRPr="00922E79" w:rsidRDefault="00917E77" w:rsidP="00917E77">
      <w:pPr>
        <w:pStyle w:val="ListParagraph"/>
        <w:rPr>
          <w:rFonts w:ascii="Arial" w:hAnsi="Arial" w:cs="Arial"/>
          <w:sz w:val="20"/>
          <w:szCs w:val="20"/>
        </w:rPr>
      </w:pPr>
    </w:p>
    <w:p w14:paraId="4CA9BEF3" w14:textId="77777777" w:rsidR="009D0C96" w:rsidRPr="00922E79" w:rsidRDefault="00E02231" w:rsidP="00A30900">
      <w:pPr>
        <w:pStyle w:val="Default"/>
        <w:numPr>
          <w:ilvl w:val="0"/>
          <w:numId w:val="20"/>
        </w:numPr>
        <w:jc w:val="both"/>
        <w:rPr>
          <w:rFonts w:ascii="Arial" w:hAnsi="Arial" w:cs="Arial"/>
          <w:sz w:val="20"/>
          <w:szCs w:val="20"/>
        </w:rPr>
      </w:pPr>
      <w:r w:rsidRPr="00922E79">
        <w:rPr>
          <w:rFonts w:ascii="Arial" w:hAnsi="Arial" w:cs="Arial"/>
          <w:sz w:val="20"/>
          <w:szCs w:val="20"/>
        </w:rPr>
        <w:t xml:space="preserve">In the Additional Provisions </w:t>
      </w:r>
      <w:r w:rsidR="0064768A" w:rsidRPr="00922E79">
        <w:rPr>
          <w:rFonts w:ascii="Arial" w:hAnsi="Arial" w:cs="Arial"/>
          <w:sz w:val="20"/>
          <w:szCs w:val="20"/>
        </w:rPr>
        <w:t>section</w:t>
      </w:r>
      <w:r w:rsidR="0072742B" w:rsidRPr="00922E79">
        <w:rPr>
          <w:rFonts w:ascii="Arial" w:hAnsi="Arial" w:cs="Arial"/>
          <w:sz w:val="20"/>
          <w:szCs w:val="20"/>
        </w:rPr>
        <w:t xml:space="preserve"> </w:t>
      </w:r>
      <w:r w:rsidR="001928D7" w:rsidRPr="00922E79">
        <w:rPr>
          <w:rFonts w:ascii="Arial" w:hAnsi="Arial" w:cs="Arial"/>
          <w:sz w:val="20"/>
          <w:szCs w:val="20"/>
        </w:rPr>
        <w:t>in</w:t>
      </w:r>
      <w:r w:rsidR="0072742B" w:rsidRPr="00922E79">
        <w:rPr>
          <w:rFonts w:ascii="Arial" w:hAnsi="Arial" w:cs="Arial"/>
          <w:sz w:val="20"/>
          <w:szCs w:val="20"/>
        </w:rPr>
        <w:t xml:space="preserve"> </w:t>
      </w:r>
      <w:r w:rsidR="0064768A" w:rsidRPr="00922E79">
        <w:rPr>
          <w:rFonts w:ascii="Arial" w:hAnsi="Arial" w:cs="Arial"/>
          <w:sz w:val="20"/>
          <w:szCs w:val="20"/>
        </w:rPr>
        <w:t>Box</w:t>
      </w:r>
      <w:r w:rsidR="008C2C11" w:rsidRPr="00922E79">
        <w:rPr>
          <w:rFonts w:ascii="Arial" w:hAnsi="Arial" w:cs="Arial"/>
          <w:sz w:val="20"/>
          <w:szCs w:val="20"/>
        </w:rPr>
        <w:t xml:space="preserve"> 5</w:t>
      </w:r>
      <w:r w:rsidR="0072742B" w:rsidRPr="00922E79">
        <w:rPr>
          <w:rFonts w:ascii="Arial" w:hAnsi="Arial" w:cs="Arial"/>
          <w:sz w:val="20"/>
          <w:szCs w:val="20"/>
        </w:rPr>
        <w:t xml:space="preserve"> </w:t>
      </w:r>
      <w:r w:rsidRPr="00922E79">
        <w:rPr>
          <w:rFonts w:ascii="Arial" w:hAnsi="Arial" w:cs="Arial"/>
          <w:sz w:val="20"/>
          <w:szCs w:val="20"/>
        </w:rPr>
        <w:t>of</w:t>
      </w:r>
      <w:r w:rsidR="001678FB" w:rsidRPr="00922E79">
        <w:rPr>
          <w:rFonts w:ascii="Arial" w:hAnsi="Arial" w:cs="Arial"/>
          <w:sz w:val="20"/>
          <w:szCs w:val="20"/>
        </w:rPr>
        <w:t xml:space="preserve"> the Mortgage F</w:t>
      </w:r>
      <w:r w:rsidRPr="00922E79">
        <w:rPr>
          <w:rFonts w:ascii="Arial" w:hAnsi="Arial" w:cs="Arial"/>
          <w:sz w:val="20"/>
          <w:szCs w:val="20"/>
        </w:rPr>
        <w:t>o</w:t>
      </w:r>
      <w:r w:rsidR="001678FB" w:rsidRPr="00922E79">
        <w:rPr>
          <w:rFonts w:ascii="Arial" w:hAnsi="Arial" w:cs="Arial"/>
          <w:sz w:val="20"/>
          <w:szCs w:val="20"/>
        </w:rPr>
        <w:t>r</w:t>
      </w:r>
      <w:r w:rsidRPr="00922E79">
        <w:rPr>
          <w:rFonts w:ascii="Arial" w:hAnsi="Arial" w:cs="Arial"/>
          <w:sz w:val="20"/>
          <w:szCs w:val="20"/>
        </w:rPr>
        <w:t>m:</w:t>
      </w:r>
      <w:r w:rsidR="0072742B" w:rsidRPr="00922E79">
        <w:rPr>
          <w:rFonts w:ascii="Arial" w:hAnsi="Arial" w:cs="Arial"/>
          <w:sz w:val="20"/>
          <w:szCs w:val="20"/>
        </w:rPr>
        <w:t xml:space="preserve"> </w:t>
      </w:r>
    </w:p>
    <w:p w14:paraId="270F4DDD" w14:textId="77777777" w:rsidR="005B1451" w:rsidRPr="00922E79" w:rsidRDefault="00720DA7" w:rsidP="005B1451">
      <w:pPr>
        <w:pStyle w:val="Default"/>
        <w:numPr>
          <w:ilvl w:val="1"/>
          <w:numId w:val="6"/>
        </w:numPr>
        <w:tabs>
          <w:tab w:val="clear" w:pos="1801"/>
          <w:tab w:val="num" w:pos="1620"/>
        </w:tabs>
        <w:ind w:left="1627"/>
        <w:jc w:val="both"/>
        <w:rPr>
          <w:rFonts w:ascii="Arial" w:hAnsi="Arial" w:cs="Arial"/>
          <w:sz w:val="20"/>
          <w:szCs w:val="20"/>
        </w:rPr>
      </w:pPr>
      <w:r w:rsidRPr="00922E79">
        <w:rPr>
          <w:rFonts w:ascii="Arial" w:hAnsi="Arial" w:cs="Arial"/>
          <w:sz w:val="20"/>
          <w:szCs w:val="20"/>
        </w:rPr>
        <w:t>under the</w:t>
      </w:r>
      <w:r w:rsidR="001922D9" w:rsidRPr="00922E79">
        <w:rPr>
          <w:rFonts w:ascii="Arial" w:hAnsi="Arial" w:cs="Arial"/>
          <w:sz w:val="20"/>
          <w:szCs w:val="20"/>
        </w:rPr>
        <w:t xml:space="preserve"> Other selection</w:t>
      </w:r>
      <w:r w:rsidRPr="00922E79">
        <w:rPr>
          <w:rFonts w:ascii="Arial" w:hAnsi="Arial" w:cs="Arial"/>
          <w:sz w:val="20"/>
          <w:szCs w:val="20"/>
        </w:rPr>
        <w:t xml:space="preserve"> </w:t>
      </w:r>
      <w:r w:rsidR="00A8059E" w:rsidRPr="00922E79">
        <w:rPr>
          <w:rFonts w:ascii="Arial" w:hAnsi="Arial" w:cs="Arial"/>
          <w:sz w:val="20"/>
          <w:szCs w:val="20"/>
        </w:rPr>
        <w:t xml:space="preserve">(a) </w:t>
      </w:r>
      <w:r w:rsidR="001E06FA" w:rsidRPr="00922E79">
        <w:rPr>
          <w:rFonts w:ascii="Arial" w:hAnsi="Arial" w:cs="Arial"/>
          <w:sz w:val="20"/>
          <w:szCs w:val="20"/>
        </w:rPr>
        <w:t xml:space="preserve">insert “the standard charge mortgage terms contain a </w:t>
      </w:r>
      <w:proofErr w:type="spellStart"/>
      <w:r w:rsidR="001E06FA" w:rsidRPr="00922E79">
        <w:rPr>
          <w:rFonts w:ascii="Arial" w:hAnsi="Arial" w:cs="Arial"/>
          <w:sz w:val="20"/>
          <w:szCs w:val="20"/>
        </w:rPr>
        <w:t>revolvement</w:t>
      </w:r>
      <w:proofErr w:type="spellEnd"/>
      <w:r w:rsidR="001E06FA" w:rsidRPr="00922E79">
        <w:rPr>
          <w:rFonts w:ascii="Arial" w:hAnsi="Arial" w:cs="Arial"/>
          <w:sz w:val="20"/>
          <w:szCs w:val="20"/>
        </w:rPr>
        <w:t xml:space="preserve"> </w:t>
      </w:r>
      <w:r w:rsidR="001E06FA" w:rsidRPr="00922E79">
        <w:rPr>
          <w:rFonts w:ascii="Arial" w:hAnsi="Arial" w:cs="Arial"/>
          <w:sz w:val="20"/>
          <w:szCs w:val="20"/>
        </w:rPr>
        <w:lastRenderedPageBreak/>
        <w:t>feature”; and (b)</w:t>
      </w:r>
      <w:r w:rsidR="001E06FA" w:rsidRPr="00922E79" w:rsidDel="001E06FA">
        <w:rPr>
          <w:rFonts w:ascii="Arial" w:hAnsi="Arial" w:cs="Arial"/>
          <w:sz w:val="20"/>
          <w:szCs w:val="20"/>
        </w:rPr>
        <w:t xml:space="preserve"> </w:t>
      </w:r>
      <w:r w:rsidR="005B1451" w:rsidRPr="00922E79">
        <w:rPr>
          <w:rFonts w:ascii="Arial" w:hAnsi="Arial" w:cs="Arial"/>
          <w:sz w:val="20"/>
          <w:szCs w:val="20"/>
        </w:rPr>
        <w:t>indicate</w:t>
      </w:r>
      <w:r w:rsidR="00A8059E" w:rsidRPr="00922E79">
        <w:rPr>
          <w:rFonts w:ascii="Arial" w:hAnsi="Arial" w:cs="Arial"/>
          <w:sz w:val="20"/>
          <w:szCs w:val="20"/>
        </w:rPr>
        <w:t xml:space="preserve"> </w:t>
      </w:r>
      <w:r w:rsidR="005B1451" w:rsidRPr="00922E79">
        <w:rPr>
          <w:rFonts w:ascii="Arial" w:hAnsi="Arial" w:cs="Arial"/>
          <w:sz w:val="20"/>
          <w:szCs w:val="20"/>
        </w:rPr>
        <w:t xml:space="preserve">whether the Mortgage is made pursuant to the </w:t>
      </w:r>
      <w:r w:rsidR="005B1451" w:rsidRPr="00922E79">
        <w:rPr>
          <w:rFonts w:ascii="Arial" w:hAnsi="Arial" w:cs="Arial"/>
          <w:i/>
          <w:sz w:val="20"/>
          <w:szCs w:val="20"/>
        </w:rPr>
        <w:t>National Housing Act</w:t>
      </w:r>
      <w:r w:rsidR="005B1451" w:rsidRPr="00922E79">
        <w:rPr>
          <w:rFonts w:ascii="Arial" w:hAnsi="Arial" w:cs="Arial"/>
          <w:sz w:val="20"/>
          <w:szCs w:val="20"/>
        </w:rPr>
        <w:t xml:space="preserve">, Canada.  </w:t>
      </w:r>
    </w:p>
    <w:p w14:paraId="112AEC1B" w14:textId="77777777" w:rsidR="000A1620" w:rsidRPr="00922E79" w:rsidRDefault="009D0C96" w:rsidP="000A1620">
      <w:pPr>
        <w:pStyle w:val="Default"/>
        <w:numPr>
          <w:ilvl w:val="1"/>
          <w:numId w:val="6"/>
        </w:numPr>
        <w:tabs>
          <w:tab w:val="clear" w:pos="1801"/>
          <w:tab w:val="num" w:pos="1620"/>
        </w:tabs>
        <w:ind w:left="1627"/>
        <w:jc w:val="both"/>
        <w:rPr>
          <w:rFonts w:ascii="Arial" w:hAnsi="Arial" w:cs="Arial"/>
          <w:sz w:val="20"/>
          <w:szCs w:val="20"/>
        </w:rPr>
      </w:pPr>
      <w:r w:rsidRPr="00922E79">
        <w:rPr>
          <w:rFonts w:ascii="Arial" w:hAnsi="Arial" w:cs="Arial"/>
          <w:sz w:val="20"/>
          <w:szCs w:val="20"/>
        </w:rPr>
        <w:t xml:space="preserve">if this is a Fixed Rate or Variable Rate Mortgage, </w:t>
      </w:r>
      <w:r w:rsidR="001922D9" w:rsidRPr="00922E79">
        <w:rPr>
          <w:rFonts w:ascii="Arial" w:hAnsi="Arial" w:cs="Arial"/>
          <w:sz w:val="20"/>
          <w:szCs w:val="20"/>
        </w:rPr>
        <w:t xml:space="preserve">under the Prepayment terms selection </w:t>
      </w:r>
      <w:r w:rsidRPr="00922E79">
        <w:rPr>
          <w:rFonts w:ascii="Arial" w:hAnsi="Arial" w:cs="Arial"/>
          <w:sz w:val="20"/>
          <w:szCs w:val="20"/>
        </w:rPr>
        <w:t>i</w:t>
      </w:r>
      <w:r w:rsidR="009D14E9" w:rsidRPr="00922E79">
        <w:rPr>
          <w:rFonts w:ascii="Arial" w:hAnsi="Arial" w:cs="Arial"/>
          <w:sz w:val="20"/>
          <w:szCs w:val="20"/>
        </w:rPr>
        <w:t>ndicate if it is an Open</w:t>
      </w:r>
      <w:r w:rsidR="003F1D2B" w:rsidRPr="00922E79">
        <w:rPr>
          <w:rFonts w:ascii="Arial" w:hAnsi="Arial" w:cs="Arial"/>
          <w:sz w:val="20"/>
          <w:szCs w:val="20"/>
        </w:rPr>
        <w:t xml:space="preserve"> or Closed</w:t>
      </w:r>
      <w:r w:rsidRPr="00922E79">
        <w:rPr>
          <w:rFonts w:ascii="Arial" w:hAnsi="Arial" w:cs="Arial"/>
          <w:sz w:val="20"/>
          <w:szCs w:val="20"/>
        </w:rPr>
        <w:t xml:space="preserve"> </w:t>
      </w:r>
      <w:r w:rsidR="009D14E9" w:rsidRPr="00922E79">
        <w:rPr>
          <w:rFonts w:ascii="Arial" w:hAnsi="Arial" w:cs="Arial"/>
          <w:sz w:val="20"/>
          <w:szCs w:val="20"/>
        </w:rPr>
        <w:t>Mortgage.</w:t>
      </w:r>
      <w:r w:rsidR="002C3268" w:rsidRPr="00922E79">
        <w:rPr>
          <w:rFonts w:ascii="Arial" w:hAnsi="Arial" w:cs="Arial"/>
          <w:sz w:val="20"/>
          <w:szCs w:val="20"/>
        </w:rPr>
        <w:t xml:space="preserve"> </w:t>
      </w:r>
    </w:p>
    <w:p w14:paraId="36B092F6" w14:textId="77777777" w:rsidR="000A1620" w:rsidRPr="00922E79" w:rsidRDefault="000A1620" w:rsidP="004F7E92">
      <w:pPr>
        <w:pStyle w:val="Default"/>
        <w:jc w:val="both"/>
        <w:rPr>
          <w:rFonts w:ascii="Arial" w:hAnsi="Arial" w:cs="Arial"/>
          <w:sz w:val="20"/>
          <w:szCs w:val="20"/>
        </w:rPr>
      </w:pPr>
    </w:p>
    <w:p w14:paraId="2F02C853" w14:textId="77777777" w:rsidR="0072742B" w:rsidRPr="00922E79" w:rsidRDefault="0072742B" w:rsidP="00AE2BB3">
      <w:pPr>
        <w:tabs>
          <w:tab w:val="num" w:pos="630"/>
        </w:tabs>
        <w:ind w:left="1"/>
        <w:jc w:val="both"/>
        <w:rPr>
          <w:rFonts w:ascii="Arial" w:hAnsi="Arial" w:cs="Arial"/>
          <w:b/>
          <w:bCs/>
          <w:color w:val="000000"/>
          <w:sz w:val="20"/>
          <w:szCs w:val="20"/>
        </w:rPr>
      </w:pPr>
      <w:r w:rsidRPr="00922E79">
        <w:rPr>
          <w:rFonts w:ascii="Arial" w:hAnsi="Arial" w:cs="Arial"/>
          <w:b/>
          <w:bCs/>
          <w:color w:val="000000"/>
          <w:sz w:val="20"/>
          <w:szCs w:val="20"/>
        </w:rPr>
        <w:t>(</w:t>
      </w:r>
      <w:r w:rsidR="00DE3652" w:rsidRPr="00922E79">
        <w:rPr>
          <w:rFonts w:ascii="Arial" w:hAnsi="Arial" w:cs="Arial"/>
          <w:b/>
          <w:bCs/>
          <w:color w:val="000000"/>
          <w:sz w:val="20"/>
          <w:szCs w:val="20"/>
        </w:rPr>
        <w:t>d</w:t>
      </w:r>
      <w:r w:rsidRPr="00922E79">
        <w:rPr>
          <w:rFonts w:ascii="Arial" w:hAnsi="Arial" w:cs="Arial"/>
          <w:b/>
          <w:bCs/>
          <w:color w:val="000000"/>
          <w:sz w:val="20"/>
          <w:szCs w:val="20"/>
        </w:rPr>
        <w:t>)</w:t>
      </w:r>
      <w:r w:rsidRPr="00922E79">
        <w:rPr>
          <w:rFonts w:ascii="Arial" w:hAnsi="Arial" w:cs="Arial"/>
          <w:b/>
          <w:bCs/>
          <w:color w:val="000000"/>
          <w:sz w:val="20"/>
          <w:szCs w:val="20"/>
        </w:rPr>
        <w:tab/>
        <w:t>Newfoundland and Labrador</w:t>
      </w:r>
    </w:p>
    <w:p w14:paraId="18CBF3A4" w14:textId="77777777" w:rsidR="0072742B" w:rsidRPr="00922E79" w:rsidRDefault="0072742B" w:rsidP="0072742B">
      <w:pPr>
        <w:jc w:val="both"/>
        <w:rPr>
          <w:rFonts w:ascii="Arial" w:hAnsi="Arial" w:cs="Arial"/>
          <w:color w:val="000000"/>
          <w:sz w:val="20"/>
          <w:szCs w:val="20"/>
        </w:rPr>
      </w:pPr>
    </w:p>
    <w:p w14:paraId="634EAC19" w14:textId="31D8451F" w:rsidR="0072742B" w:rsidRPr="00922E79" w:rsidRDefault="0072742B" w:rsidP="00425352">
      <w:pPr>
        <w:numPr>
          <w:ilvl w:val="0"/>
          <w:numId w:val="22"/>
        </w:numPr>
        <w:jc w:val="both"/>
        <w:rPr>
          <w:rFonts w:ascii="Arial" w:hAnsi="Arial" w:cs="Arial"/>
          <w:color w:val="000000"/>
          <w:sz w:val="20"/>
          <w:szCs w:val="20"/>
        </w:rPr>
      </w:pPr>
      <w:r w:rsidRPr="00922E79">
        <w:rPr>
          <w:rFonts w:ascii="Arial" w:hAnsi="Arial" w:cs="Arial"/>
          <w:color w:val="000000"/>
          <w:sz w:val="20"/>
          <w:szCs w:val="20"/>
        </w:rPr>
        <w:t xml:space="preserve">Download the applicable Mortgage </w:t>
      </w:r>
      <w:r w:rsidR="0043603D" w:rsidRPr="00922E79">
        <w:rPr>
          <w:rFonts w:ascii="Arial" w:hAnsi="Arial" w:cs="Arial"/>
          <w:sz w:val="20"/>
          <w:szCs w:val="20"/>
        </w:rPr>
        <w:t>(Fixed Rate</w:t>
      </w:r>
      <w:r w:rsidR="008E23CC" w:rsidRPr="00922E79">
        <w:rPr>
          <w:rFonts w:ascii="Arial" w:hAnsi="Arial" w:cs="Arial"/>
          <w:sz w:val="20"/>
          <w:szCs w:val="20"/>
        </w:rPr>
        <w:t xml:space="preserve"> or</w:t>
      </w:r>
      <w:r w:rsidR="00102103" w:rsidRPr="00922E79">
        <w:rPr>
          <w:rFonts w:ascii="Arial" w:hAnsi="Arial" w:cs="Arial"/>
          <w:sz w:val="20"/>
          <w:szCs w:val="20"/>
        </w:rPr>
        <w:t xml:space="preserve"> </w:t>
      </w:r>
      <w:r w:rsidR="0043603D" w:rsidRPr="00922E79">
        <w:rPr>
          <w:rFonts w:ascii="Arial" w:hAnsi="Arial" w:cs="Arial"/>
          <w:sz w:val="20"/>
          <w:szCs w:val="20"/>
        </w:rPr>
        <w:t xml:space="preserve">Variable Rate) </w:t>
      </w:r>
      <w:r w:rsidRPr="00922E79">
        <w:rPr>
          <w:rFonts w:ascii="Arial" w:hAnsi="Arial" w:cs="Arial"/>
          <w:color w:val="000000"/>
          <w:sz w:val="20"/>
          <w:szCs w:val="20"/>
        </w:rPr>
        <w:t xml:space="preserve">from our </w:t>
      </w:r>
      <w:r w:rsidR="00BE2010" w:rsidRPr="00922E79">
        <w:rPr>
          <w:rFonts w:ascii="Arial" w:hAnsi="Arial" w:cs="Arial"/>
          <w:color w:val="000000"/>
          <w:sz w:val="20"/>
          <w:szCs w:val="20"/>
        </w:rPr>
        <w:t>legal documents</w:t>
      </w:r>
      <w:r w:rsidR="00175FE2" w:rsidRPr="00922E79">
        <w:rPr>
          <w:rFonts w:ascii="Arial" w:hAnsi="Arial" w:cs="Arial"/>
          <w:color w:val="000000"/>
          <w:sz w:val="20"/>
          <w:szCs w:val="20"/>
        </w:rPr>
        <w:t xml:space="preserve"> web site</w:t>
      </w:r>
      <w:r w:rsidR="00D6278D" w:rsidRPr="00922E79">
        <w:rPr>
          <w:rFonts w:ascii="Arial" w:hAnsi="Arial" w:cs="Arial"/>
          <w:color w:val="000000"/>
          <w:sz w:val="20"/>
          <w:szCs w:val="20"/>
        </w:rPr>
        <w:t xml:space="preserve"> </w:t>
      </w:r>
      <w:r w:rsidRPr="00922E79">
        <w:rPr>
          <w:rFonts w:ascii="Arial" w:hAnsi="Arial" w:cs="Arial"/>
          <w:color w:val="000000"/>
          <w:sz w:val="20"/>
          <w:szCs w:val="20"/>
        </w:rPr>
        <w:t xml:space="preserve">and complete it using the information in </w:t>
      </w:r>
      <w:r w:rsidR="003701FE" w:rsidRPr="00922E79">
        <w:rPr>
          <w:rFonts w:ascii="Arial" w:hAnsi="Arial" w:cs="Arial"/>
          <w:color w:val="000000"/>
          <w:sz w:val="20"/>
          <w:szCs w:val="20"/>
        </w:rPr>
        <w:t xml:space="preserve">our </w:t>
      </w:r>
      <w:r w:rsidRPr="00922E79">
        <w:rPr>
          <w:rFonts w:ascii="Arial" w:hAnsi="Arial" w:cs="Arial"/>
          <w:color w:val="000000"/>
          <w:sz w:val="20"/>
          <w:szCs w:val="20"/>
        </w:rPr>
        <w:t>Specific Instructions.</w:t>
      </w:r>
    </w:p>
    <w:p w14:paraId="5C2D2CE6" w14:textId="77777777" w:rsidR="00971769" w:rsidRPr="00922E79" w:rsidRDefault="00971769" w:rsidP="00425352">
      <w:pPr>
        <w:ind w:left="612"/>
        <w:jc w:val="both"/>
        <w:rPr>
          <w:rFonts w:ascii="Arial" w:hAnsi="Arial" w:cs="Arial"/>
          <w:color w:val="000000"/>
          <w:sz w:val="20"/>
          <w:szCs w:val="20"/>
        </w:rPr>
      </w:pPr>
    </w:p>
    <w:p w14:paraId="4C204A06" w14:textId="77777777" w:rsidR="0072742B" w:rsidRPr="00922E79" w:rsidRDefault="0072742B" w:rsidP="00425352">
      <w:pPr>
        <w:numPr>
          <w:ilvl w:val="0"/>
          <w:numId w:val="22"/>
        </w:numPr>
        <w:jc w:val="both"/>
        <w:rPr>
          <w:rFonts w:ascii="Arial" w:hAnsi="Arial" w:cs="Arial"/>
          <w:color w:val="000000"/>
          <w:sz w:val="20"/>
          <w:szCs w:val="20"/>
        </w:rPr>
      </w:pPr>
      <w:r w:rsidRPr="00922E79">
        <w:rPr>
          <w:rFonts w:ascii="Arial" w:hAnsi="Arial" w:cs="Arial"/>
          <w:sz w:val="20"/>
          <w:szCs w:val="20"/>
        </w:rPr>
        <w:t xml:space="preserve">The </w:t>
      </w:r>
      <w:r w:rsidRPr="00922E79">
        <w:rPr>
          <w:rFonts w:ascii="Arial" w:hAnsi="Arial" w:cs="Arial"/>
          <w:i/>
          <w:iCs/>
          <w:sz w:val="20"/>
          <w:szCs w:val="20"/>
        </w:rPr>
        <w:t>Family Law Act,</w:t>
      </w:r>
      <w:r w:rsidRPr="00922E79">
        <w:rPr>
          <w:rFonts w:ascii="Arial" w:hAnsi="Arial" w:cs="Arial"/>
          <w:sz w:val="20"/>
          <w:szCs w:val="20"/>
        </w:rPr>
        <w:t xml:space="preserve"> Newfoundland, provides for an automatic and immediate vesting of a one-half joint interest of a spouse in a matrimonial home. Accordingly, even if the Registry of Deeds discloses that title is in the name of one spouse only, both spouses must be the Mortgagors. If there is a written agreement between the spouses stating that property rights will follow the name stated in the Registry of Deeds, the non-owning spouse must sign as guarantor not as Mortgagor.</w:t>
      </w:r>
      <w:r w:rsidRPr="00922E79">
        <w:rPr>
          <w:rFonts w:ascii="Arial" w:hAnsi="Arial" w:cs="Arial"/>
          <w:color w:val="000000"/>
          <w:sz w:val="20"/>
          <w:szCs w:val="20"/>
        </w:rPr>
        <w:t xml:space="preserve"> </w:t>
      </w:r>
    </w:p>
    <w:p w14:paraId="0DC49330" w14:textId="77777777" w:rsidR="0072742B" w:rsidRPr="00922E79" w:rsidRDefault="0072742B" w:rsidP="0072742B">
      <w:pPr>
        <w:pStyle w:val="Default"/>
        <w:ind w:hanging="360"/>
        <w:jc w:val="both"/>
        <w:rPr>
          <w:rFonts w:ascii="Arial" w:hAnsi="Arial" w:cs="Arial"/>
          <w:b/>
          <w:bCs/>
          <w:sz w:val="20"/>
          <w:szCs w:val="20"/>
        </w:rPr>
      </w:pPr>
    </w:p>
    <w:p w14:paraId="494F4518" w14:textId="77777777" w:rsidR="0072742B" w:rsidRPr="00922E79" w:rsidRDefault="0072742B" w:rsidP="00D34D5C">
      <w:pPr>
        <w:pStyle w:val="Default"/>
        <w:tabs>
          <w:tab w:val="left" w:pos="630"/>
        </w:tabs>
        <w:jc w:val="both"/>
        <w:rPr>
          <w:rFonts w:ascii="Arial" w:hAnsi="Arial" w:cs="Arial"/>
          <w:b/>
          <w:bCs/>
          <w:sz w:val="20"/>
          <w:szCs w:val="20"/>
        </w:rPr>
      </w:pPr>
      <w:r w:rsidRPr="00922E79">
        <w:rPr>
          <w:rFonts w:ascii="Arial" w:hAnsi="Arial" w:cs="Arial"/>
          <w:b/>
          <w:sz w:val="20"/>
          <w:szCs w:val="20"/>
        </w:rPr>
        <w:t>(</w:t>
      </w:r>
      <w:r w:rsidR="00DE3652" w:rsidRPr="00922E79">
        <w:rPr>
          <w:rFonts w:ascii="Arial" w:hAnsi="Arial" w:cs="Arial"/>
          <w:b/>
          <w:sz w:val="20"/>
          <w:szCs w:val="20"/>
        </w:rPr>
        <w:t>e</w:t>
      </w:r>
      <w:r w:rsidRPr="00922E79">
        <w:rPr>
          <w:rFonts w:ascii="Arial" w:hAnsi="Arial" w:cs="Arial"/>
          <w:b/>
          <w:sz w:val="20"/>
          <w:szCs w:val="20"/>
        </w:rPr>
        <w:t>)</w:t>
      </w:r>
      <w:r w:rsidRPr="00922E79">
        <w:rPr>
          <w:rFonts w:ascii="Arial" w:hAnsi="Arial" w:cs="Arial"/>
          <w:sz w:val="20"/>
          <w:szCs w:val="20"/>
        </w:rPr>
        <w:tab/>
      </w:r>
      <w:r w:rsidRPr="00922E79">
        <w:rPr>
          <w:rFonts w:ascii="Arial" w:hAnsi="Arial" w:cs="Arial"/>
          <w:b/>
          <w:bCs/>
          <w:sz w:val="20"/>
          <w:szCs w:val="20"/>
        </w:rPr>
        <w:t>North West Territories/Nunavut</w:t>
      </w:r>
    </w:p>
    <w:p w14:paraId="011A8D74" w14:textId="77777777" w:rsidR="0072742B" w:rsidRPr="00922E79" w:rsidRDefault="0072742B" w:rsidP="0072742B">
      <w:pPr>
        <w:pStyle w:val="Default"/>
        <w:ind w:left="720" w:hanging="720"/>
        <w:jc w:val="both"/>
        <w:rPr>
          <w:rFonts w:ascii="Arial" w:hAnsi="Arial" w:cs="Arial"/>
          <w:sz w:val="20"/>
          <w:szCs w:val="20"/>
        </w:rPr>
      </w:pPr>
    </w:p>
    <w:p w14:paraId="72B1458C" w14:textId="21BAD0B8" w:rsidR="0072742B" w:rsidRPr="00922E79" w:rsidRDefault="0072742B" w:rsidP="00425352">
      <w:pPr>
        <w:pStyle w:val="BodyTextIndent2"/>
        <w:numPr>
          <w:ilvl w:val="0"/>
          <w:numId w:val="23"/>
        </w:numPr>
        <w:rPr>
          <w:rFonts w:ascii="Arial" w:hAnsi="Arial" w:cs="Arial"/>
        </w:rPr>
      </w:pPr>
      <w:r w:rsidRPr="00922E79">
        <w:rPr>
          <w:rFonts w:ascii="Arial" w:hAnsi="Arial" w:cs="Arial"/>
          <w:color w:val="000000"/>
        </w:rPr>
        <w:t xml:space="preserve">Download the applicable Mortgage </w:t>
      </w:r>
      <w:r w:rsidR="0043603D" w:rsidRPr="00922E79">
        <w:rPr>
          <w:rFonts w:ascii="Arial" w:hAnsi="Arial" w:cs="Arial"/>
        </w:rPr>
        <w:t>(Fixed Rate</w:t>
      </w:r>
      <w:r w:rsidR="00496337" w:rsidRPr="00922E79">
        <w:rPr>
          <w:rFonts w:ascii="Arial" w:hAnsi="Arial" w:cs="Arial"/>
        </w:rPr>
        <w:t xml:space="preserve"> or</w:t>
      </w:r>
      <w:r w:rsidR="0043603D" w:rsidRPr="00922E79">
        <w:rPr>
          <w:rFonts w:ascii="Arial" w:hAnsi="Arial" w:cs="Arial"/>
        </w:rPr>
        <w:t xml:space="preserve"> Variable Rate) </w:t>
      </w:r>
      <w:r w:rsidRPr="00922E79">
        <w:rPr>
          <w:rFonts w:ascii="Arial" w:hAnsi="Arial" w:cs="Arial"/>
          <w:color w:val="000000"/>
        </w:rPr>
        <w:t xml:space="preserve">from our </w:t>
      </w:r>
      <w:r w:rsidR="00BE2010" w:rsidRPr="00922E79">
        <w:rPr>
          <w:rFonts w:ascii="Arial" w:hAnsi="Arial" w:cs="Arial"/>
          <w:color w:val="000000"/>
        </w:rPr>
        <w:t>legal documents</w:t>
      </w:r>
      <w:r w:rsidR="00175FE2" w:rsidRPr="00922E79">
        <w:rPr>
          <w:rFonts w:ascii="Arial" w:hAnsi="Arial" w:cs="Arial"/>
          <w:color w:val="000000"/>
        </w:rPr>
        <w:t xml:space="preserve"> web site</w:t>
      </w:r>
      <w:r w:rsidRPr="00922E79">
        <w:rPr>
          <w:rFonts w:ascii="Arial" w:hAnsi="Arial" w:cs="Arial"/>
          <w:color w:val="000000"/>
        </w:rPr>
        <w:t xml:space="preserve"> </w:t>
      </w:r>
      <w:hyperlink w:history="1"/>
      <w:r w:rsidRPr="00922E79">
        <w:rPr>
          <w:rFonts w:ascii="Arial" w:hAnsi="Arial" w:cs="Arial"/>
          <w:color w:val="000000"/>
        </w:rPr>
        <w:t xml:space="preserve">and complete it using the information in </w:t>
      </w:r>
      <w:r w:rsidR="003701FE" w:rsidRPr="00922E79">
        <w:rPr>
          <w:rFonts w:ascii="Arial" w:hAnsi="Arial" w:cs="Arial"/>
          <w:color w:val="000000"/>
        </w:rPr>
        <w:t xml:space="preserve">our </w:t>
      </w:r>
      <w:r w:rsidRPr="00922E79">
        <w:rPr>
          <w:rFonts w:ascii="Arial" w:hAnsi="Arial" w:cs="Arial"/>
          <w:color w:val="000000"/>
        </w:rPr>
        <w:t>Specific Instructions.</w:t>
      </w:r>
    </w:p>
    <w:p w14:paraId="15C604B9" w14:textId="77777777" w:rsidR="007B2812" w:rsidRPr="00922E79" w:rsidRDefault="007B2812" w:rsidP="00A117ED">
      <w:pPr>
        <w:pStyle w:val="BodyTextIndent2"/>
        <w:ind w:left="1224"/>
        <w:rPr>
          <w:rFonts w:ascii="Arial" w:hAnsi="Arial" w:cs="Arial"/>
        </w:rPr>
      </w:pPr>
    </w:p>
    <w:p w14:paraId="68AFEBC5" w14:textId="77777777" w:rsidR="00B36C52" w:rsidRPr="00922E79" w:rsidRDefault="00B36C52" w:rsidP="00425352">
      <w:pPr>
        <w:pStyle w:val="BodyTextIndent2"/>
        <w:numPr>
          <w:ilvl w:val="0"/>
          <w:numId w:val="23"/>
        </w:numPr>
        <w:rPr>
          <w:rFonts w:ascii="Arial" w:hAnsi="Arial" w:cs="Arial"/>
        </w:rPr>
      </w:pPr>
      <w:r w:rsidRPr="00922E79">
        <w:rPr>
          <w:rFonts w:ascii="Arial" w:hAnsi="Arial" w:cs="Arial"/>
        </w:rPr>
        <w:t xml:space="preserve">If there is a guarantor of the mortgage obligations, download from our legal documents web site and complete the Guarantee of Residential Mortgage (Form 3941) using the information contained in the Specific Instructions. </w:t>
      </w:r>
    </w:p>
    <w:p w14:paraId="3FF4D81B" w14:textId="77777777" w:rsidR="00CA67DF" w:rsidRPr="00922E79" w:rsidRDefault="00CA67DF" w:rsidP="00CA67DF">
      <w:pPr>
        <w:pStyle w:val="BodyTextIndent2"/>
        <w:ind w:left="0"/>
        <w:rPr>
          <w:rFonts w:ascii="Arial" w:hAnsi="Arial" w:cs="Arial"/>
        </w:rPr>
      </w:pPr>
    </w:p>
    <w:p w14:paraId="2F136118" w14:textId="77777777" w:rsidR="0072742B" w:rsidRPr="00922E79" w:rsidRDefault="0072742B" w:rsidP="00AE2BB3">
      <w:pPr>
        <w:tabs>
          <w:tab w:val="num" w:pos="630"/>
        </w:tabs>
        <w:jc w:val="both"/>
        <w:rPr>
          <w:rFonts w:ascii="Arial" w:hAnsi="Arial" w:cs="Arial"/>
          <w:b/>
          <w:bCs/>
          <w:color w:val="000000"/>
          <w:sz w:val="20"/>
          <w:szCs w:val="20"/>
        </w:rPr>
      </w:pPr>
      <w:r w:rsidRPr="00922E79">
        <w:rPr>
          <w:rFonts w:ascii="Arial" w:hAnsi="Arial" w:cs="Arial"/>
          <w:b/>
          <w:bCs/>
          <w:color w:val="000000"/>
          <w:sz w:val="20"/>
          <w:szCs w:val="20"/>
        </w:rPr>
        <w:t>(</w:t>
      </w:r>
      <w:r w:rsidR="00DE3652" w:rsidRPr="00922E79">
        <w:rPr>
          <w:rFonts w:ascii="Arial" w:hAnsi="Arial" w:cs="Arial"/>
          <w:b/>
          <w:bCs/>
          <w:color w:val="000000"/>
          <w:sz w:val="20"/>
          <w:szCs w:val="20"/>
        </w:rPr>
        <w:t>f</w:t>
      </w:r>
      <w:r w:rsidRPr="00922E79">
        <w:rPr>
          <w:rFonts w:ascii="Arial" w:hAnsi="Arial" w:cs="Arial"/>
          <w:b/>
          <w:bCs/>
          <w:color w:val="000000"/>
          <w:sz w:val="20"/>
          <w:szCs w:val="20"/>
        </w:rPr>
        <w:t>)</w:t>
      </w:r>
      <w:r w:rsidRPr="00922E79">
        <w:rPr>
          <w:rFonts w:ascii="Arial" w:hAnsi="Arial" w:cs="Arial"/>
          <w:b/>
          <w:bCs/>
          <w:color w:val="000000"/>
          <w:sz w:val="20"/>
          <w:szCs w:val="20"/>
        </w:rPr>
        <w:tab/>
        <w:t>Nova Scotia</w:t>
      </w:r>
    </w:p>
    <w:p w14:paraId="1580B508" w14:textId="77777777" w:rsidR="0072742B" w:rsidRPr="00922E79" w:rsidRDefault="0072742B" w:rsidP="0072742B">
      <w:pPr>
        <w:jc w:val="both"/>
        <w:rPr>
          <w:rFonts w:ascii="Arial" w:hAnsi="Arial" w:cs="Arial"/>
          <w:color w:val="000000"/>
          <w:sz w:val="20"/>
          <w:szCs w:val="20"/>
        </w:rPr>
      </w:pPr>
    </w:p>
    <w:p w14:paraId="05ADA92F" w14:textId="346C8D16" w:rsidR="0072742B" w:rsidRPr="00922E79" w:rsidRDefault="0072742B" w:rsidP="00425352">
      <w:pPr>
        <w:numPr>
          <w:ilvl w:val="0"/>
          <w:numId w:val="24"/>
        </w:numPr>
        <w:jc w:val="both"/>
        <w:rPr>
          <w:rFonts w:ascii="Arial" w:hAnsi="Arial" w:cs="Arial"/>
          <w:color w:val="000000"/>
          <w:sz w:val="20"/>
          <w:szCs w:val="20"/>
        </w:rPr>
      </w:pPr>
      <w:r w:rsidRPr="00922E79">
        <w:rPr>
          <w:rFonts w:ascii="Arial" w:hAnsi="Arial" w:cs="Arial"/>
          <w:color w:val="000000"/>
          <w:sz w:val="20"/>
          <w:szCs w:val="20"/>
        </w:rPr>
        <w:t xml:space="preserve">Download the applicable Mortgage </w:t>
      </w:r>
      <w:r w:rsidR="0043603D" w:rsidRPr="00922E79">
        <w:rPr>
          <w:rFonts w:ascii="Arial" w:hAnsi="Arial" w:cs="Arial"/>
          <w:sz w:val="20"/>
          <w:szCs w:val="20"/>
        </w:rPr>
        <w:t>(Fixed Rate</w:t>
      </w:r>
      <w:r w:rsidR="00496337" w:rsidRPr="00922E79">
        <w:rPr>
          <w:rFonts w:ascii="Arial" w:hAnsi="Arial" w:cs="Arial"/>
          <w:sz w:val="20"/>
          <w:szCs w:val="20"/>
        </w:rPr>
        <w:t xml:space="preserve"> or</w:t>
      </w:r>
      <w:r w:rsidR="003E3AB7" w:rsidRPr="00922E79">
        <w:rPr>
          <w:rFonts w:ascii="Arial" w:hAnsi="Arial" w:cs="Arial"/>
          <w:sz w:val="20"/>
          <w:szCs w:val="20"/>
        </w:rPr>
        <w:t xml:space="preserve"> </w:t>
      </w:r>
      <w:r w:rsidR="0043603D" w:rsidRPr="00922E79">
        <w:rPr>
          <w:rFonts w:ascii="Arial" w:hAnsi="Arial" w:cs="Arial"/>
          <w:sz w:val="20"/>
          <w:szCs w:val="20"/>
        </w:rPr>
        <w:t xml:space="preserve">Variable Rate) </w:t>
      </w:r>
      <w:r w:rsidRPr="00922E79">
        <w:rPr>
          <w:rFonts w:ascii="Arial" w:hAnsi="Arial" w:cs="Arial"/>
          <w:color w:val="000000"/>
          <w:sz w:val="20"/>
          <w:szCs w:val="20"/>
        </w:rPr>
        <w:t xml:space="preserve">from our </w:t>
      </w:r>
      <w:r w:rsidR="00BE2010" w:rsidRPr="00922E79">
        <w:rPr>
          <w:rFonts w:ascii="Arial" w:hAnsi="Arial" w:cs="Arial"/>
          <w:color w:val="000000"/>
          <w:sz w:val="20"/>
          <w:szCs w:val="20"/>
        </w:rPr>
        <w:t>legal documents</w:t>
      </w:r>
      <w:r w:rsidR="00175FE2" w:rsidRPr="00922E79">
        <w:rPr>
          <w:rFonts w:ascii="Arial" w:hAnsi="Arial" w:cs="Arial"/>
          <w:color w:val="000000"/>
          <w:sz w:val="20"/>
          <w:szCs w:val="20"/>
        </w:rPr>
        <w:t xml:space="preserve"> web site</w:t>
      </w:r>
      <w:r w:rsidRPr="00922E79">
        <w:rPr>
          <w:rFonts w:ascii="Arial" w:hAnsi="Arial" w:cs="Arial"/>
          <w:color w:val="000000"/>
          <w:sz w:val="20"/>
          <w:szCs w:val="20"/>
        </w:rPr>
        <w:t xml:space="preserve"> </w:t>
      </w:r>
      <w:hyperlink w:history="1"/>
      <w:r w:rsidRPr="00922E79">
        <w:rPr>
          <w:rFonts w:ascii="Arial" w:hAnsi="Arial" w:cs="Arial"/>
          <w:color w:val="000000"/>
          <w:sz w:val="20"/>
          <w:szCs w:val="20"/>
        </w:rPr>
        <w:t xml:space="preserve">and complete it using the information in </w:t>
      </w:r>
      <w:r w:rsidR="003701FE" w:rsidRPr="00922E79">
        <w:rPr>
          <w:rFonts w:ascii="Arial" w:hAnsi="Arial" w:cs="Arial"/>
          <w:color w:val="000000"/>
          <w:sz w:val="20"/>
          <w:szCs w:val="20"/>
        </w:rPr>
        <w:t xml:space="preserve">our </w:t>
      </w:r>
      <w:r w:rsidRPr="00922E79">
        <w:rPr>
          <w:rFonts w:ascii="Arial" w:hAnsi="Arial" w:cs="Arial"/>
          <w:color w:val="000000"/>
          <w:sz w:val="20"/>
          <w:szCs w:val="20"/>
        </w:rPr>
        <w:t>Specific Instructions.</w:t>
      </w:r>
    </w:p>
    <w:p w14:paraId="7240292B" w14:textId="77777777" w:rsidR="00D34D5C" w:rsidRPr="00922E79" w:rsidRDefault="00D34D5C" w:rsidP="00425352">
      <w:pPr>
        <w:ind w:left="612"/>
        <w:jc w:val="both"/>
        <w:rPr>
          <w:rFonts w:ascii="Arial" w:hAnsi="Arial" w:cs="Arial"/>
          <w:color w:val="000000"/>
          <w:sz w:val="20"/>
          <w:szCs w:val="20"/>
        </w:rPr>
      </w:pPr>
    </w:p>
    <w:p w14:paraId="22784032" w14:textId="77777777" w:rsidR="0072742B" w:rsidRPr="00922E79" w:rsidRDefault="0072742B" w:rsidP="00425352">
      <w:pPr>
        <w:numPr>
          <w:ilvl w:val="0"/>
          <w:numId w:val="24"/>
        </w:numPr>
        <w:jc w:val="both"/>
        <w:rPr>
          <w:rFonts w:ascii="Arial" w:hAnsi="Arial" w:cs="Arial"/>
          <w:color w:val="000000"/>
          <w:sz w:val="20"/>
          <w:szCs w:val="20"/>
        </w:rPr>
      </w:pPr>
      <w:r w:rsidRPr="00922E79">
        <w:rPr>
          <w:rFonts w:ascii="Arial" w:hAnsi="Arial" w:cs="Arial"/>
          <w:color w:val="000000"/>
          <w:sz w:val="20"/>
          <w:szCs w:val="20"/>
        </w:rPr>
        <w:t xml:space="preserve">Ensure that the parcel is registered and the mortgage recorded using forms and cover pages prescribed by Regulations under the </w:t>
      </w:r>
      <w:r w:rsidRPr="00922E79">
        <w:rPr>
          <w:rFonts w:ascii="Arial" w:hAnsi="Arial" w:cs="Arial"/>
          <w:i/>
          <w:iCs/>
          <w:color w:val="000000"/>
          <w:sz w:val="20"/>
          <w:szCs w:val="20"/>
        </w:rPr>
        <w:t>Land Registration Act</w:t>
      </w:r>
      <w:r w:rsidRPr="00922E79">
        <w:rPr>
          <w:rFonts w:ascii="Arial" w:hAnsi="Arial" w:cs="Arial"/>
          <w:color w:val="000000"/>
          <w:sz w:val="20"/>
          <w:szCs w:val="20"/>
        </w:rPr>
        <w:t xml:space="preserve">, N.S., where applicable. </w:t>
      </w:r>
    </w:p>
    <w:p w14:paraId="7A439574" w14:textId="77777777" w:rsidR="005D1C28" w:rsidRPr="00922E79" w:rsidRDefault="005D1C28" w:rsidP="00185DE3">
      <w:pPr>
        <w:ind w:left="612"/>
        <w:jc w:val="both"/>
        <w:rPr>
          <w:rFonts w:ascii="Arial" w:hAnsi="Arial" w:cs="Arial"/>
          <w:color w:val="000000"/>
          <w:sz w:val="20"/>
          <w:szCs w:val="20"/>
        </w:rPr>
      </w:pPr>
    </w:p>
    <w:p w14:paraId="0DC97470" w14:textId="77777777" w:rsidR="005D1C28" w:rsidRPr="00922E79" w:rsidRDefault="005D1C28" w:rsidP="00185DE3">
      <w:pPr>
        <w:ind w:left="612"/>
        <w:jc w:val="both"/>
        <w:rPr>
          <w:rFonts w:ascii="Arial" w:hAnsi="Arial" w:cs="Arial"/>
          <w:color w:val="000000"/>
          <w:sz w:val="20"/>
          <w:szCs w:val="20"/>
        </w:rPr>
      </w:pPr>
    </w:p>
    <w:p w14:paraId="04849261" w14:textId="77777777" w:rsidR="0072742B" w:rsidRPr="00922E79" w:rsidRDefault="0072742B" w:rsidP="00AE2BB3">
      <w:pPr>
        <w:tabs>
          <w:tab w:val="left" w:pos="630"/>
        </w:tabs>
        <w:jc w:val="both"/>
        <w:rPr>
          <w:rFonts w:ascii="Arial" w:hAnsi="Arial" w:cs="Arial"/>
          <w:b/>
          <w:bCs/>
          <w:sz w:val="20"/>
          <w:szCs w:val="20"/>
        </w:rPr>
      </w:pPr>
      <w:r w:rsidRPr="00922E79">
        <w:rPr>
          <w:rFonts w:ascii="Arial" w:hAnsi="Arial" w:cs="Arial"/>
          <w:b/>
          <w:bCs/>
          <w:sz w:val="20"/>
          <w:szCs w:val="20"/>
        </w:rPr>
        <w:t>(</w:t>
      </w:r>
      <w:r w:rsidR="00DE3652" w:rsidRPr="00922E79">
        <w:rPr>
          <w:rFonts w:ascii="Arial" w:hAnsi="Arial" w:cs="Arial"/>
          <w:b/>
          <w:bCs/>
          <w:sz w:val="20"/>
          <w:szCs w:val="20"/>
        </w:rPr>
        <w:t>g</w:t>
      </w:r>
      <w:r w:rsidRPr="00922E79">
        <w:rPr>
          <w:rFonts w:ascii="Arial" w:hAnsi="Arial" w:cs="Arial"/>
          <w:b/>
          <w:bCs/>
          <w:sz w:val="20"/>
          <w:szCs w:val="20"/>
        </w:rPr>
        <w:t>)</w:t>
      </w:r>
      <w:r w:rsidRPr="00922E79">
        <w:rPr>
          <w:rFonts w:ascii="Arial" w:hAnsi="Arial" w:cs="Arial"/>
          <w:b/>
          <w:bCs/>
          <w:sz w:val="20"/>
          <w:szCs w:val="20"/>
        </w:rPr>
        <w:tab/>
        <w:t>Ontario</w:t>
      </w:r>
    </w:p>
    <w:p w14:paraId="6CF054B9" w14:textId="77777777" w:rsidR="0072742B" w:rsidRPr="00922E79" w:rsidRDefault="0072742B" w:rsidP="0072742B">
      <w:pPr>
        <w:jc w:val="both"/>
        <w:rPr>
          <w:rFonts w:ascii="Arial" w:hAnsi="Arial" w:cs="Arial"/>
          <w:color w:val="000000"/>
          <w:sz w:val="20"/>
          <w:szCs w:val="20"/>
        </w:rPr>
      </w:pPr>
    </w:p>
    <w:p w14:paraId="5AEF33F8" w14:textId="77777777" w:rsidR="008C04F2" w:rsidRPr="00922E79" w:rsidRDefault="008C04F2" w:rsidP="008C04F2">
      <w:pPr>
        <w:tabs>
          <w:tab w:val="left" w:pos="540"/>
          <w:tab w:val="left" w:pos="1260"/>
        </w:tabs>
        <w:ind w:left="630"/>
        <w:jc w:val="both"/>
        <w:rPr>
          <w:rFonts w:ascii="Arial" w:hAnsi="Arial" w:cs="Arial"/>
          <w:b/>
          <w:color w:val="000000"/>
          <w:sz w:val="20"/>
          <w:szCs w:val="20"/>
        </w:rPr>
      </w:pPr>
      <w:r w:rsidRPr="00922E79">
        <w:rPr>
          <w:rFonts w:ascii="Arial" w:hAnsi="Arial" w:cs="Arial"/>
          <w:b/>
          <w:color w:val="000000"/>
          <w:sz w:val="20"/>
          <w:szCs w:val="20"/>
        </w:rPr>
        <w:t>(A)</w:t>
      </w:r>
      <w:r w:rsidRPr="00922E79">
        <w:rPr>
          <w:rFonts w:ascii="Arial" w:hAnsi="Arial" w:cs="Arial"/>
          <w:b/>
          <w:color w:val="000000"/>
          <w:sz w:val="20"/>
          <w:szCs w:val="20"/>
        </w:rPr>
        <w:tab/>
        <w:t>All Mandates</w:t>
      </w:r>
    </w:p>
    <w:p w14:paraId="25A98730" w14:textId="77777777" w:rsidR="00741299" w:rsidRPr="00922E79" w:rsidRDefault="00741299" w:rsidP="008C04F2">
      <w:pPr>
        <w:tabs>
          <w:tab w:val="left" w:pos="540"/>
          <w:tab w:val="left" w:pos="1260"/>
        </w:tabs>
        <w:ind w:left="630"/>
        <w:jc w:val="both"/>
        <w:rPr>
          <w:rFonts w:ascii="Arial" w:hAnsi="Arial" w:cs="Arial"/>
          <w:b/>
          <w:color w:val="000000"/>
          <w:sz w:val="20"/>
          <w:szCs w:val="20"/>
        </w:rPr>
      </w:pPr>
    </w:p>
    <w:p w14:paraId="73B40AF6" w14:textId="77777777" w:rsidR="0072742B" w:rsidRPr="00922E79" w:rsidRDefault="0072742B" w:rsidP="00425352">
      <w:pPr>
        <w:pStyle w:val="BodyText"/>
        <w:numPr>
          <w:ilvl w:val="0"/>
          <w:numId w:val="25"/>
        </w:numPr>
        <w:rPr>
          <w:rFonts w:ascii="Arial" w:hAnsi="Arial" w:cs="Arial"/>
        </w:rPr>
      </w:pPr>
      <w:r w:rsidRPr="00922E79">
        <w:rPr>
          <w:rFonts w:ascii="Arial" w:hAnsi="Arial" w:cs="Arial"/>
        </w:rPr>
        <w:t xml:space="preserve">Obtain and prepare Form 2 or complete the registration of the mortgage electronically </w:t>
      </w:r>
      <w:r w:rsidR="0052312D" w:rsidRPr="00922E79">
        <w:rPr>
          <w:rFonts w:ascii="Arial" w:hAnsi="Arial" w:cs="Arial"/>
        </w:rPr>
        <w:br/>
      </w:r>
      <w:r w:rsidRPr="00922E79">
        <w:rPr>
          <w:rFonts w:ascii="Arial" w:hAnsi="Arial" w:cs="Arial"/>
        </w:rPr>
        <w:t xml:space="preserve">(“E-Reg mortgage”). </w:t>
      </w:r>
      <w:r w:rsidR="00A457F1" w:rsidRPr="00922E79">
        <w:rPr>
          <w:rFonts w:ascii="Arial" w:hAnsi="Arial" w:cs="Arial"/>
        </w:rPr>
        <w:t xml:space="preserve">For </w:t>
      </w:r>
      <w:r w:rsidRPr="00922E79">
        <w:rPr>
          <w:rFonts w:ascii="Arial" w:hAnsi="Arial" w:cs="Arial"/>
        </w:rPr>
        <w:t xml:space="preserve">an E-Reg mortgage, you are authorized to complete, submit and deliver it for registration on our behalf. </w:t>
      </w:r>
    </w:p>
    <w:p w14:paraId="5D1566FE" w14:textId="77777777" w:rsidR="00741299" w:rsidRPr="00922E79" w:rsidRDefault="00741299" w:rsidP="00425352">
      <w:pPr>
        <w:pStyle w:val="BodyText"/>
        <w:ind w:left="612"/>
        <w:rPr>
          <w:rFonts w:ascii="Arial" w:hAnsi="Arial" w:cs="Arial"/>
        </w:rPr>
      </w:pPr>
    </w:p>
    <w:p w14:paraId="191D0035" w14:textId="6E23D04C" w:rsidR="00741299" w:rsidRPr="00922E79" w:rsidRDefault="0072742B" w:rsidP="00425352">
      <w:pPr>
        <w:pStyle w:val="BodyText"/>
        <w:numPr>
          <w:ilvl w:val="0"/>
          <w:numId w:val="25"/>
        </w:numPr>
        <w:rPr>
          <w:rFonts w:ascii="Arial" w:hAnsi="Arial" w:cs="Arial"/>
        </w:rPr>
      </w:pPr>
      <w:r w:rsidRPr="00922E79">
        <w:rPr>
          <w:rFonts w:ascii="Arial" w:hAnsi="Arial" w:cs="Arial"/>
        </w:rPr>
        <w:t xml:space="preserve">Download the </w:t>
      </w:r>
      <w:r w:rsidR="003959A2" w:rsidRPr="00922E79">
        <w:rPr>
          <w:rFonts w:ascii="Arial" w:hAnsi="Arial" w:cs="Arial"/>
        </w:rPr>
        <w:t xml:space="preserve">applicable </w:t>
      </w:r>
      <w:r w:rsidRPr="00922E79">
        <w:rPr>
          <w:rFonts w:ascii="Arial" w:hAnsi="Arial" w:cs="Arial"/>
        </w:rPr>
        <w:t xml:space="preserve">Standard Charge Terms (SCT) </w:t>
      </w:r>
      <w:r w:rsidR="0043603D" w:rsidRPr="00922E79">
        <w:rPr>
          <w:rFonts w:ascii="Arial" w:hAnsi="Arial" w:cs="Arial"/>
        </w:rPr>
        <w:t>(Fixed Rate</w:t>
      </w:r>
      <w:r w:rsidR="00496337" w:rsidRPr="00922E79">
        <w:rPr>
          <w:rFonts w:ascii="Arial" w:hAnsi="Arial" w:cs="Arial"/>
        </w:rPr>
        <w:t xml:space="preserve"> or</w:t>
      </w:r>
      <w:r w:rsidR="004B3A62" w:rsidRPr="00922E79">
        <w:rPr>
          <w:rFonts w:ascii="Arial" w:hAnsi="Arial" w:cs="Arial"/>
        </w:rPr>
        <w:t xml:space="preserve"> </w:t>
      </w:r>
      <w:r w:rsidR="0043603D" w:rsidRPr="00922E79">
        <w:rPr>
          <w:rFonts w:ascii="Arial" w:hAnsi="Arial" w:cs="Arial"/>
        </w:rPr>
        <w:t xml:space="preserve">Variable Rate) </w:t>
      </w:r>
      <w:r w:rsidRPr="00922E79">
        <w:rPr>
          <w:rFonts w:ascii="Arial" w:hAnsi="Arial" w:cs="Arial"/>
        </w:rPr>
        <w:t xml:space="preserve">from our </w:t>
      </w:r>
      <w:r w:rsidR="00BE2010" w:rsidRPr="00922E79">
        <w:rPr>
          <w:rFonts w:ascii="Arial" w:hAnsi="Arial" w:cs="Arial"/>
        </w:rPr>
        <w:t>legal documents</w:t>
      </w:r>
      <w:r w:rsidR="00175FE2" w:rsidRPr="00922E79">
        <w:rPr>
          <w:rFonts w:ascii="Arial" w:hAnsi="Arial" w:cs="Arial"/>
        </w:rPr>
        <w:t xml:space="preserve"> web site</w:t>
      </w:r>
      <w:r w:rsidRPr="00922E79">
        <w:rPr>
          <w:rFonts w:ascii="Arial" w:hAnsi="Arial" w:cs="Arial"/>
        </w:rPr>
        <w:t xml:space="preserve"> </w:t>
      </w:r>
      <w:hyperlink w:history="1"/>
      <w:r w:rsidRPr="00922E79">
        <w:rPr>
          <w:rFonts w:ascii="Arial" w:hAnsi="Arial" w:cs="Arial"/>
        </w:rPr>
        <w:t xml:space="preserve">and insert the SCT Number in Form 2 or in </w:t>
      </w:r>
      <w:proofErr w:type="gramStart"/>
      <w:r w:rsidRPr="00922E79">
        <w:rPr>
          <w:rFonts w:ascii="Arial" w:hAnsi="Arial" w:cs="Arial"/>
        </w:rPr>
        <w:t xml:space="preserve">the </w:t>
      </w:r>
      <w:r w:rsidR="004B3A62" w:rsidRPr="00922E79">
        <w:rPr>
          <w:rFonts w:ascii="Arial" w:hAnsi="Arial" w:cs="Arial"/>
        </w:rPr>
        <w:t xml:space="preserve"> </w:t>
      </w:r>
      <w:r w:rsidRPr="00922E79">
        <w:rPr>
          <w:rFonts w:ascii="Arial" w:hAnsi="Arial" w:cs="Arial"/>
        </w:rPr>
        <w:t>E</w:t>
      </w:r>
      <w:proofErr w:type="gramEnd"/>
      <w:r w:rsidRPr="00922E79">
        <w:rPr>
          <w:rFonts w:ascii="Arial" w:hAnsi="Arial" w:cs="Arial"/>
        </w:rPr>
        <w:t xml:space="preserve">-Reg mortgage. </w:t>
      </w:r>
    </w:p>
    <w:p w14:paraId="0B8B34B6" w14:textId="77777777" w:rsidR="00DB3000" w:rsidRPr="00922E79" w:rsidRDefault="00DB3000" w:rsidP="00DB3000">
      <w:pPr>
        <w:pStyle w:val="BodyText"/>
        <w:ind w:left="1224"/>
        <w:rPr>
          <w:rFonts w:ascii="Arial" w:hAnsi="Arial" w:cs="Arial"/>
        </w:rPr>
      </w:pPr>
    </w:p>
    <w:p w14:paraId="089DB43E" w14:textId="77777777" w:rsidR="00E31BD4" w:rsidRPr="00922E79" w:rsidRDefault="00E31BD4" w:rsidP="00425352">
      <w:pPr>
        <w:pStyle w:val="BodyText"/>
        <w:numPr>
          <w:ilvl w:val="0"/>
          <w:numId w:val="25"/>
        </w:numPr>
        <w:rPr>
          <w:rFonts w:ascii="Arial" w:hAnsi="Arial" w:cs="Arial"/>
        </w:rPr>
      </w:pPr>
      <w:r w:rsidRPr="00922E79">
        <w:rPr>
          <w:rFonts w:ascii="Arial" w:hAnsi="Arial" w:cs="Arial"/>
          <w:color w:val="auto"/>
        </w:rPr>
        <w:t>In Box 9 (b) of Form 2, if the Interest Rate is a variable rate of interest, include the words "Prime Rate" and insert the additional percentage or the rate reduction indicated in the Specific Instructions. If insufficient space in Box 9 (b) state "See Box 10" and in Box 10 state "The interest rate for this Charge is the Prime Rate (</w:t>
      </w:r>
      <w:r w:rsidRPr="00922E79">
        <w:rPr>
          <w:rFonts w:ascii="Arial" w:hAnsi="Arial" w:cs="Arial"/>
          <w:i/>
          <w:color w:val="auto"/>
        </w:rPr>
        <w:t>insert the additional percentage or the rate reduction indicated in the Specific Instructions</w:t>
      </w:r>
      <w:r w:rsidRPr="00922E79">
        <w:rPr>
          <w:rFonts w:ascii="Arial" w:hAnsi="Arial" w:cs="Arial"/>
          <w:color w:val="auto"/>
        </w:rPr>
        <w:t xml:space="preserve">) % per annum." In an </w:t>
      </w:r>
      <w:r w:rsidR="00D80E47" w:rsidRPr="00922E79">
        <w:rPr>
          <w:rFonts w:ascii="Arial" w:hAnsi="Arial" w:cs="Arial"/>
        </w:rPr>
        <w:t xml:space="preserve">E-Reg </w:t>
      </w:r>
      <w:r w:rsidR="00F477B5" w:rsidRPr="00922E79">
        <w:rPr>
          <w:rFonts w:ascii="Arial" w:hAnsi="Arial" w:cs="Arial"/>
        </w:rPr>
        <w:t>mortgage</w:t>
      </w:r>
      <w:r w:rsidRPr="00922E79">
        <w:rPr>
          <w:rFonts w:ascii="Arial" w:hAnsi="Arial" w:cs="Arial"/>
          <w:color w:val="auto"/>
        </w:rPr>
        <w:t xml:space="preserve"> insert in the computer field entitled "Rate" the words "Prime Rate" and insert the additional percentage or rate reduction per annum indicated in the Specific Instructions.  For example, if the premium is 0.5%, insert “Prime </w:t>
      </w:r>
      <w:r w:rsidR="00352EF2" w:rsidRPr="00922E79">
        <w:rPr>
          <w:rFonts w:ascii="Arial" w:hAnsi="Arial" w:cs="Arial"/>
          <w:color w:val="auto"/>
        </w:rPr>
        <w:t>R</w:t>
      </w:r>
      <w:r w:rsidRPr="00922E79">
        <w:rPr>
          <w:rFonts w:ascii="Arial" w:hAnsi="Arial" w:cs="Arial"/>
          <w:color w:val="auto"/>
        </w:rPr>
        <w:t xml:space="preserve">ate plus 0.5% per </w:t>
      </w:r>
      <w:r w:rsidR="00DF31D7" w:rsidRPr="00922E79">
        <w:rPr>
          <w:rFonts w:ascii="Arial" w:hAnsi="Arial" w:cs="Arial"/>
          <w:color w:val="auto"/>
        </w:rPr>
        <w:t>year</w:t>
      </w:r>
      <w:r w:rsidRPr="00922E79">
        <w:rPr>
          <w:rFonts w:ascii="Arial" w:hAnsi="Arial" w:cs="Arial"/>
          <w:color w:val="auto"/>
        </w:rPr>
        <w:t xml:space="preserve">”; if the reduction is 0.5%, insert “Prime </w:t>
      </w:r>
      <w:r w:rsidR="00352EF2" w:rsidRPr="00922E79">
        <w:rPr>
          <w:rFonts w:ascii="Arial" w:hAnsi="Arial" w:cs="Arial"/>
          <w:color w:val="auto"/>
        </w:rPr>
        <w:t>R</w:t>
      </w:r>
      <w:r w:rsidRPr="00922E79">
        <w:rPr>
          <w:rFonts w:ascii="Arial" w:hAnsi="Arial" w:cs="Arial"/>
          <w:color w:val="auto"/>
        </w:rPr>
        <w:t xml:space="preserve">ate minus 0.5% per </w:t>
      </w:r>
      <w:r w:rsidR="00DF31D7" w:rsidRPr="00922E79">
        <w:rPr>
          <w:rFonts w:ascii="Arial" w:hAnsi="Arial" w:cs="Arial"/>
          <w:color w:val="auto"/>
        </w:rPr>
        <w:t>year</w:t>
      </w:r>
      <w:r w:rsidRPr="00922E79">
        <w:rPr>
          <w:rFonts w:ascii="Arial" w:hAnsi="Arial" w:cs="Arial"/>
          <w:color w:val="auto"/>
        </w:rPr>
        <w:t>”.</w:t>
      </w:r>
    </w:p>
    <w:p w14:paraId="251870D6" w14:textId="77777777" w:rsidR="008D4E70" w:rsidRPr="00922E79" w:rsidRDefault="008D4E70" w:rsidP="00425352">
      <w:pPr>
        <w:pStyle w:val="BodyText"/>
        <w:rPr>
          <w:rFonts w:ascii="Arial" w:hAnsi="Arial" w:cs="Arial"/>
        </w:rPr>
      </w:pPr>
    </w:p>
    <w:p w14:paraId="35AD9211" w14:textId="77777777" w:rsidR="00E31BD4" w:rsidRPr="00922E79" w:rsidRDefault="00E31BD4" w:rsidP="00425352">
      <w:pPr>
        <w:pStyle w:val="BodyText"/>
        <w:numPr>
          <w:ilvl w:val="0"/>
          <w:numId w:val="25"/>
        </w:numPr>
        <w:rPr>
          <w:rFonts w:ascii="Arial" w:hAnsi="Arial" w:cs="Arial"/>
        </w:rPr>
      </w:pPr>
      <w:r w:rsidRPr="00922E79">
        <w:rPr>
          <w:rFonts w:ascii="Arial" w:hAnsi="Arial" w:cs="Arial"/>
        </w:rPr>
        <w:t>In Box 10 Additional Provisions</w:t>
      </w:r>
      <w:r w:rsidR="00E224ED" w:rsidRPr="00922E79">
        <w:rPr>
          <w:rFonts w:ascii="Arial" w:hAnsi="Arial" w:cs="Arial"/>
        </w:rPr>
        <w:t xml:space="preserve"> or in the appropriate computer field of the </w:t>
      </w:r>
      <w:r w:rsidR="00D80E47" w:rsidRPr="00922E79">
        <w:rPr>
          <w:rFonts w:ascii="Arial" w:hAnsi="Arial" w:cs="Arial"/>
        </w:rPr>
        <w:t xml:space="preserve">E-Reg </w:t>
      </w:r>
      <w:r w:rsidR="00F477B5" w:rsidRPr="00922E79">
        <w:rPr>
          <w:rFonts w:ascii="Arial" w:hAnsi="Arial" w:cs="Arial"/>
        </w:rPr>
        <w:t>mortgage</w:t>
      </w:r>
      <w:r w:rsidRPr="00922E79">
        <w:rPr>
          <w:rFonts w:ascii="Arial" w:hAnsi="Arial" w:cs="Arial"/>
        </w:rPr>
        <w:t xml:space="preserve">, </w:t>
      </w:r>
      <w:r w:rsidRPr="00922E79">
        <w:rPr>
          <w:rFonts w:ascii="Arial" w:hAnsi="Arial" w:cs="Arial"/>
          <w:color w:val="auto"/>
        </w:rPr>
        <w:t>insert whichever of the following apply:</w:t>
      </w:r>
    </w:p>
    <w:p w14:paraId="5EC96539" w14:textId="77777777" w:rsidR="008D4E70" w:rsidRPr="00922E79" w:rsidRDefault="008D4E70" w:rsidP="008D4E70">
      <w:pPr>
        <w:pStyle w:val="BodyText"/>
        <w:rPr>
          <w:rFonts w:ascii="Arial" w:hAnsi="Arial" w:cs="Arial"/>
        </w:rPr>
      </w:pPr>
    </w:p>
    <w:p w14:paraId="1910E3C3" w14:textId="77777777" w:rsidR="00E31BD4" w:rsidRPr="00922E79" w:rsidRDefault="00E31BD4" w:rsidP="00F70494">
      <w:pPr>
        <w:pStyle w:val="Default"/>
        <w:numPr>
          <w:ilvl w:val="1"/>
          <w:numId w:val="11"/>
        </w:numPr>
        <w:tabs>
          <w:tab w:val="clear" w:pos="1440"/>
          <w:tab w:val="left" w:pos="1710"/>
        </w:tabs>
        <w:ind w:left="1713" w:hanging="446"/>
        <w:jc w:val="both"/>
        <w:rPr>
          <w:rFonts w:ascii="Arial" w:hAnsi="Arial" w:cs="Arial"/>
          <w:color w:val="auto"/>
          <w:sz w:val="20"/>
          <w:szCs w:val="20"/>
        </w:rPr>
      </w:pPr>
      <w:r w:rsidRPr="00922E79">
        <w:rPr>
          <w:rFonts w:ascii="Arial" w:hAnsi="Arial" w:cs="Arial"/>
          <w:color w:val="auto"/>
          <w:sz w:val="20"/>
          <w:szCs w:val="20"/>
        </w:rPr>
        <w:t>This is a Convertible Mortgage.</w:t>
      </w:r>
    </w:p>
    <w:p w14:paraId="37FE6E8E" w14:textId="77777777" w:rsidR="00E31BD4" w:rsidRPr="00922E79" w:rsidRDefault="00E31BD4" w:rsidP="00F70494">
      <w:pPr>
        <w:pStyle w:val="Default"/>
        <w:numPr>
          <w:ilvl w:val="1"/>
          <w:numId w:val="11"/>
        </w:numPr>
        <w:tabs>
          <w:tab w:val="clear" w:pos="1440"/>
          <w:tab w:val="left" w:pos="1710"/>
        </w:tabs>
        <w:ind w:left="1713" w:hanging="446"/>
        <w:jc w:val="both"/>
        <w:rPr>
          <w:rFonts w:ascii="Arial" w:hAnsi="Arial" w:cs="Arial"/>
          <w:color w:val="auto"/>
          <w:sz w:val="20"/>
          <w:szCs w:val="20"/>
        </w:rPr>
      </w:pPr>
      <w:r w:rsidRPr="00922E79">
        <w:rPr>
          <w:rFonts w:ascii="Arial" w:hAnsi="Arial" w:cs="Arial"/>
          <w:color w:val="auto"/>
          <w:sz w:val="20"/>
          <w:szCs w:val="20"/>
        </w:rPr>
        <w:lastRenderedPageBreak/>
        <w:t>This is a Closed Mortgage.</w:t>
      </w:r>
    </w:p>
    <w:p w14:paraId="36E418B3" w14:textId="77777777" w:rsidR="00E31BD4" w:rsidRPr="00922E79" w:rsidRDefault="00E31BD4" w:rsidP="00F70494">
      <w:pPr>
        <w:pStyle w:val="Default"/>
        <w:numPr>
          <w:ilvl w:val="1"/>
          <w:numId w:val="11"/>
        </w:numPr>
        <w:tabs>
          <w:tab w:val="clear" w:pos="1440"/>
          <w:tab w:val="left" w:pos="1710"/>
        </w:tabs>
        <w:ind w:left="1713" w:hanging="446"/>
        <w:jc w:val="both"/>
        <w:rPr>
          <w:rFonts w:ascii="Arial" w:hAnsi="Arial" w:cs="Arial"/>
          <w:color w:val="auto"/>
          <w:sz w:val="20"/>
          <w:szCs w:val="20"/>
        </w:rPr>
      </w:pPr>
      <w:r w:rsidRPr="00922E79">
        <w:rPr>
          <w:rFonts w:ascii="Arial" w:hAnsi="Arial" w:cs="Arial"/>
          <w:color w:val="auto"/>
          <w:sz w:val="20"/>
          <w:szCs w:val="20"/>
        </w:rPr>
        <w:t>This is an Open Mortgage.</w:t>
      </w:r>
    </w:p>
    <w:p w14:paraId="67946012" w14:textId="77777777" w:rsidR="00E31BD4" w:rsidRPr="00922E79" w:rsidRDefault="00E31BD4" w:rsidP="00F70494">
      <w:pPr>
        <w:pStyle w:val="Default"/>
        <w:numPr>
          <w:ilvl w:val="1"/>
          <w:numId w:val="11"/>
        </w:numPr>
        <w:tabs>
          <w:tab w:val="clear" w:pos="1440"/>
          <w:tab w:val="left" w:pos="1710"/>
        </w:tabs>
        <w:ind w:left="1713" w:hanging="446"/>
        <w:jc w:val="both"/>
        <w:rPr>
          <w:rFonts w:ascii="Arial" w:hAnsi="Arial" w:cs="Arial"/>
          <w:color w:val="auto"/>
          <w:sz w:val="20"/>
          <w:szCs w:val="20"/>
        </w:rPr>
      </w:pPr>
      <w:r w:rsidRPr="00922E79">
        <w:rPr>
          <w:rFonts w:ascii="Arial" w:hAnsi="Arial" w:cs="Arial"/>
          <w:color w:val="auto"/>
          <w:sz w:val="20"/>
          <w:szCs w:val="20"/>
        </w:rPr>
        <w:t xml:space="preserve">This Mortgage is repayable in </w:t>
      </w:r>
      <w:r w:rsidRPr="00922E79">
        <w:rPr>
          <w:rFonts w:ascii="Arial" w:hAnsi="Arial" w:cs="Arial"/>
          <w:color w:val="auto"/>
          <w:sz w:val="20"/>
          <w:szCs w:val="20"/>
          <w:lang w:val="en-CA"/>
        </w:rPr>
        <w:t>instalments</w:t>
      </w:r>
      <w:r w:rsidRPr="00922E79">
        <w:rPr>
          <w:rFonts w:ascii="Arial" w:hAnsi="Arial" w:cs="Arial"/>
          <w:color w:val="auto"/>
          <w:sz w:val="20"/>
          <w:szCs w:val="20"/>
        </w:rPr>
        <w:t xml:space="preserve"> of interest only until the Balance Due Date.</w:t>
      </w:r>
    </w:p>
    <w:p w14:paraId="42367299" w14:textId="77777777" w:rsidR="00E31BD4" w:rsidRPr="00922E79" w:rsidRDefault="00E31BD4" w:rsidP="00F70494">
      <w:pPr>
        <w:pStyle w:val="Default"/>
        <w:numPr>
          <w:ilvl w:val="1"/>
          <w:numId w:val="11"/>
        </w:numPr>
        <w:tabs>
          <w:tab w:val="clear" w:pos="1440"/>
          <w:tab w:val="left" w:pos="1710"/>
        </w:tabs>
        <w:ind w:left="1713" w:hanging="446"/>
        <w:jc w:val="both"/>
        <w:rPr>
          <w:rFonts w:ascii="Arial" w:hAnsi="Arial" w:cs="Arial"/>
          <w:color w:val="auto"/>
          <w:sz w:val="20"/>
          <w:szCs w:val="20"/>
        </w:rPr>
      </w:pPr>
      <w:r w:rsidRPr="00922E79">
        <w:rPr>
          <w:rFonts w:ascii="Arial" w:hAnsi="Arial" w:cs="Arial"/>
          <w:color w:val="auto"/>
          <w:sz w:val="20"/>
          <w:szCs w:val="20"/>
        </w:rPr>
        <w:t xml:space="preserve">This Mortgage is repayable in blended </w:t>
      </w:r>
      <w:r w:rsidRPr="00922E79">
        <w:rPr>
          <w:rFonts w:ascii="Arial" w:hAnsi="Arial" w:cs="Arial"/>
          <w:color w:val="auto"/>
          <w:sz w:val="20"/>
          <w:szCs w:val="20"/>
          <w:lang w:val="en-CA"/>
        </w:rPr>
        <w:t>instalments</w:t>
      </w:r>
      <w:r w:rsidRPr="00922E79">
        <w:rPr>
          <w:rFonts w:ascii="Arial" w:hAnsi="Arial" w:cs="Arial"/>
          <w:color w:val="auto"/>
          <w:sz w:val="20"/>
          <w:szCs w:val="20"/>
        </w:rPr>
        <w:t xml:space="preserve"> of principal and interest until the Balance Due Date.</w:t>
      </w:r>
    </w:p>
    <w:p w14:paraId="3DD72C2D" w14:textId="77777777" w:rsidR="00D119C4" w:rsidRPr="00922E79" w:rsidRDefault="00D119C4" w:rsidP="00F70494">
      <w:pPr>
        <w:pStyle w:val="Default"/>
        <w:numPr>
          <w:ilvl w:val="1"/>
          <w:numId w:val="11"/>
        </w:numPr>
        <w:tabs>
          <w:tab w:val="clear" w:pos="1440"/>
          <w:tab w:val="left" w:pos="1710"/>
        </w:tabs>
        <w:ind w:left="1713" w:hanging="446"/>
        <w:jc w:val="both"/>
        <w:rPr>
          <w:rFonts w:ascii="Arial" w:hAnsi="Arial" w:cs="Arial"/>
          <w:color w:val="auto"/>
          <w:sz w:val="20"/>
          <w:szCs w:val="20"/>
        </w:rPr>
      </w:pPr>
      <w:r w:rsidRPr="00922E79">
        <w:rPr>
          <w:rFonts w:ascii="Arial" w:hAnsi="Arial" w:cs="Arial"/>
          <w:color w:val="auto"/>
          <w:sz w:val="20"/>
          <w:szCs w:val="20"/>
        </w:rPr>
        <w:t>The cash back amount applicable to this Mortgage is $________ (</w:t>
      </w:r>
      <w:r w:rsidRPr="00922E79">
        <w:rPr>
          <w:rFonts w:ascii="Arial" w:hAnsi="Arial" w:cs="Arial"/>
          <w:i/>
          <w:color w:val="auto"/>
          <w:sz w:val="20"/>
          <w:szCs w:val="20"/>
        </w:rPr>
        <w:t xml:space="preserve">insert any cash back amount disclosed in the </w:t>
      </w:r>
      <w:r w:rsidR="00DF31D7" w:rsidRPr="00922E79">
        <w:rPr>
          <w:rFonts w:ascii="Arial" w:hAnsi="Arial" w:cs="Arial"/>
          <w:i/>
          <w:color w:val="auto"/>
          <w:sz w:val="20"/>
          <w:szCs w:val="20"/>
        </w:rPr>
        <w:t>Specific Instructions</w:t>
      </w:r>
      <w:r w:rsidRPr="00922E79">
        <w:rPr>
          <w:rFonts w:ascii="Arial" w:hAnsi="Arial" w:cs="Arial"/>
          <w:color w:val="auto"/>
          <w:sz w:val="20"/>
          <w:szCs w:val="20"/>
        </w:rPr>
        <w:t>)</w:t>
      </w:r>
      <w:r w:rsidRPr="00922E79">
        <w:rPr>
          <w:rFonts w:ascii="Arial" w:hAnsi="Arial" w:cs="Arial"/>
          <w:i/>
          <w:color w:val="auto"/>
          <w:sz w:val="20"/>
          <w:szCs w:val="20"/>
        </w:rPr>
        <w:t xml:space="preserve">. </w:t>
      </w:r>
    </w:p>
    <w:p w14:paraId="02C696F7" w14:textId="77777777" w:rsidR="00E31BD4" w:rsidRPr="00922E79" w:rsidRDefault="00D119C4" w:rsidP="00F70494">
      <w:pPr>
        <w:pStyle w:val="Default"/>
        <w:numPr>
          <w:ilvl w:val="1"/>
          <w:numId w:val="11"/>
        </w:numPr>
        <w:tabs>
          <w:tab w:val="clear" w:pos="1440"/>
          <w:tab w:val="left" w:pos="1710"/>
        </w:tabs>
        <w:ind w:left="1713" w:hanging="446"/>
        <w:jc w:val="both"/>
        <w:rPr>
          <w:rFonts w:ascii="Arial" w:hAnsi="Arial" w:cs="Arial"/>
          <w:color w:val="auto"/>
          <w:sz w:val="20"/>
          <w:szCs w:val="20"/>
        </w:rPr>
      </w:pPr>
      <w:r w:rsidRPr="00922E79">
        <w:rPr>
          <w:rFonts w:ascii="Arial" w:hAnsi="Arial" w:cs="Arial"/>
          <w:color w:val="auto"/>
          <w:sz w:val="20"/>
          <w:szCs w:val="20"/>
        </w:rPr>
        <w:t xml:space="preserve">If </w:t>
      </w:r>
      <w:r w:rsidR="006B49FA" w:rsidRPr="00922E79">
        <w:rPr>
          <w:rFonts w:ascii="Arial" w:hAnsi="Arial" w:cs="Arial"/>
          <w:sz w:val="20"/>
          <w:szCs w:val="20"/>
        </w:rPr>
        <w:t>the</w:t>
      </w:r>
      <w:r w:rsidR="00F477B5" w:rsidRPr="00922E79">
        <w:rPr>
          <w:rFonts w:ascii="Arial" w:hAnsi="Arial" w:cs="Arial"/>
          <w:sz w:val="20"/>
          <w:szCs w:val="20"/>
        </w:rPr>
        <w:t>re is a Guarantor of the M</w:t>
      </w:r>
      <w:r w:rsidR="006B49FA" w:rsidRPr="00922E79">
        <w:rPr>
          <w:rFonts w:ascii="Arial" w:hAnsi="Arial" w:cs="Arial"/>
          <w:sz w:val="20"/>
          <w:szCs w:val="20"/>
        </w:rPr>
        <w:t>ortgage</w:t>
      </w:r>
      <w:r w:rsidR="00F477B5" w:rsidRPr="00922E79">
        <w:rPr>
          <w:rFonts w:ascii="Arial" w:hAnsi="Arial" w:cs="Arial"/>
          <w:sz w:val="20"/>
          <w:szCs w:val="20"/>
        </w:rPr>
        <w:t xml:space="preserve"> </w:t>
      </w:r>
      <w:r w:rsidR="006B49FA" w:rsidRPr="00922E79">
        <w:rPr>
          <w:rFonts w:ascii="Arial" w:hAnsi="Arial" w:cs="Arial"/>
          <w:sz w:val="20"/>
          <w:szCs w:val="20"/>
        </w:rPr>
        <w:t xml:space="preserve">and </w:t>
      </w:r>
      <w:r w:rsidRPr="00922E79">
        <w:rPr>
          <w:rFonts w:ascii="Arial" w:hAnsi="Arial" w:cs="Arial"/>
          <w:color w:val="auto"/>
          <w:sz w:val="20"/>
          <w:szCs w:val="20"/>
        </w:rPr>
        <w:t>this is</w:t>
      </w:r>
      <w:r w:rsidR="004756C3" w:rsidRPr="00922E79">
        <w:rPr>
          <w:rFonts w:ascii="Arial" w:hAnsi="Arial" w:cs="Arial"/>
          <w:color w:val="auto"/>
          <w:sz w:val="20"/>
          <w:szCs w:val="20"/>
        </w:rPr>
        <w:t xml:space="preserve"> a</w:t>
      </w:r>
      <w:r w:rsidRPr="00922E79">
        <w:rPr>
          <w:rFonts w:ascii="Arial" w:hAnsi="Arial" w:cs="Arial"/>
          <w:color w:val="auto"/>
          <w:sz w:val="20"/>
          <w:szCs w:val="20"/>
        </w:rPr>
        <w:t xml:space="preserve"> Form 2 Charge</w:t>
      </w:r>
      <w:r w:rsidR="0043603D" w:rsidRPr="00922E79">
        <w:rPr>
          <w:rFonts w:ascii="Arial" w:hAnsi="Arial" w:cs="Arial"/>
          <w:color w:val="auto"/>
          <w:sz w:val="20"/>
          <w:szCs w:val="20"/>
        </w:rPr>
        <w:t xml:space="preserve"> state</w:t>
      </w:r>
      <w:r w:rsidRPr="00922E79">
        <w:rPr>
          <w:rFonts w:ascii="Arial" w:hAnsi="Arial" w:cs="Arial"/>
          <w:color w:val="auto"/>
          <w:sz w:val="20"/>
          <w:szCs w:val="20"/>
        </w:rPr>
        <w:t>:</w:t>
      </w:r>
      <w:r w:rsidRPr="00922E79">
        <w:rPr>
          <w:rFonts w:ascii="Arial" w:hAnsi="Arial" w:cs="Arial"/>
          <w:i/>
          <w:color w:val="auto"/>
          <w:sz w:val="20"/>
          <w:szCs w:val="20"/>
        </w:rPr>
        <w:t xml:space="preserve">  </w:t>
      </w:r>
      <w:r w:rsidR="0043603D" w:rsidRPr="00922E79">
        <w:rPr>
          <w:rFonts w:ascii="Arial" w:hAnsi="Arial" w:cs="Arial"/>
          <w:color w:val="auto"/>
          <w:sz w:val="20"/>
          <w:szCs w:val="20"/>
        </w:rPr>
        <w:t>“</w:t>
      </w:r>
      <w:r w:rsidR="00E31BD4" w:rsidRPr="00922E79">
        <w:rPr>
          <w:rFonts w:ascii="Arial" w:hAnsi="Arial" w:cs="Arial"/>
          <w:color w:val="auto"/>
          <w:sz w:val="20"/>
          <w:szCs w:val="20"/>
        </w:rPr>
        <w:t>(</w:t>
      </w:r>
      <w:r w:rsidR="00E31BD4" w:rsidRPr="00922E79">
        <w:rPr>
          <w:rFonts w:ascii="Arial" w:hAnsi="Arial" w:cs="Arial"/>
          <w:i/>
          <w:color w:val="auto"/>
          <w:sz w:val="20"/>
          <w:szCs w:val="20"/>
        </w:rPr>
        <w:t>Insert the name of the Guarantor)</w:t>
      </w:r>
      <w:r w:rsidR="00E31BD4" w:rsidRPr="00922E79">
        <w:rPr>
          <w:rFonts w:ascii="Arial" w:hAnsi="Arial" w:cs="Arial"/>
          <w:color w:val="auto"/>
          <w:sz w:val="20"/>
          <w:szCs w:val="20"/>
        </w:rPr>
        <w:t xml:space="preserve"> signs this Charge/ Mortgage</w:t>
      </w:r>
      <w:r w:rsidRPr="00922E79">
        <w:rPr>
          <w:rFonts w:ascii="Arial" w:hAnsi="Arial" w:cs="Arial"/>
          <w:color w:val="auto"/>
          <w:sz w:val="20"/>
          <w:szCs w:val="20"/>
        </w:rPr>
        <w:t xml:space="preserve"> as the Guarantor</w:t>
      </w:r>
      <w:r w:rsidR="00E31BD4" w:rsidRPr="00922E79">
        <w:rPr>
          <w:rFonts w:ascii="Arial" w:hAnsi="Arial" w:cs="Arial"/>
          <w:color w:val="auto"/>
          <w:sz w:val="20"/>
          <w:szCs w:val="20"/>
        </w:rPr>
        <w:t>.</w:t>
      </w:r>
      <w:r w:rsidR="0043603D" w:rsidRPr="00922E79">
        <w:rPr>
          <w:rFonts w:ascii="Arial" w:hAnsi="Arial" w:cs="Arial"/>
          <w:color w:val="auto"/>
          <w:sz w:val="20"/>
          <w:szCs w:val="20"/>
        </w:rPr>
        <w:t>”</w:t>
      </w:r>
      <w:r w:rsidRPr="00922E79">
        <w:rPr>
          <w:rFonts w:ascii="Arial" w:hAnsi="Arial" w:cs="Arial"/>
          <w:color w:val="auto"/>
          <w:sz w:val="20"/>
          <w:szCs w:val="20"/>
        </w:rPr>
        <w:t xml:space="preserve">  </w:t>
      </w:r>
      <w:r w:rsidR="006B49FA" w:rsidRPr="00922E79">
        <w:rPr>
          <w:rFonts w:ascii="Arial" w:hAnsi="Arial" w:cs="Arial"/>
          <w:color w:val="auto"/>
          <w:sz w:val="20"/>
          <w:szCs w:val="20"/>
        </w:rPr>
        <w:t>Provide the address for service and have the Guarantor date and sign Box 10</w:t>
      </w:r>
      <w:r w:rsidR="0019340E" w:rsidRPr="00922E79">
        <w:rPr>
          <w:rFonts w:ascii="Arial" w:hAnsi="Arial" w:cs="Arial"/>
          <w:color w:val="auto"/>
          <w:sz w:val="20"/>
          <w:szCs w:val="20"/>
        </w:rPr>
        <w:t xml:space="preserve">.  </w:t>
      </w:r>
      <w:r w:rsidR="006B49FA" w:rsidRPr="00922E79">
        <w:rPr>
          <w:rFonts w:ascii="Arial" w:hAnsi="Arial" w:cs="Arial"/>
          <w:color w:val="auto"/>
          <w:sz w:val="20"/>
          <w:szCs w:val="20"/>
        </w:rPr>
        <w:t xml:space="preserve">If </w:t>
      </w:r>
      <w:r w:rsidR="00F477B5" w:rsidRPr="00922E79">
        <w:rPr>
          <w:rFonts w:ascii="Arial" w:hAnsi="Arial" w:cs="Arial"/>
          <w:sz w:val="20"/>
          <w:szCs w:val="20"/>
        </w:rPr>
        <w:t xml:space="preserve">there is a Guarantor of the Mortgage </w:t>
      </w:r>
      <w:r w:rsidR="006B49FA" w:rsidRPr="00922E79">
        <w:rPr>
          <w:rFonts w:ascii="Arial" w:hAnsi="Arial" w:cs="Arial"/>
          <w:sz w:val="20"/>
          <w:szCs w:val="20"/>
        </w:rPr>
        <w:t xml:space="preserve">and </w:t>
      </w:r>
      <w:r w:rsidRPr="00922E79">
        <w:rPr>
          <w:rFonts w:ascii="Arial" w:hAnsi="Arial" w:cs="Arial"/>
          <w:color w:val="auto"/>
          <w:sz w:val="20"/>
          <w:szCs w:val="20"/>
        </w:rPr>
        <w:t xml:space="preserve">this is an </w:t>
      </w:r>
      <w:r w:rsidR="00D80E47" w:rsidRPr="00922E79">
        <w:rPr>
          <w:rFonts w:ascii="Arial" w:hAnsi="Arial" w:cs="Arial"/>
          <w:sz w:val="20"/>
          <w:szCs w:val="20"/>
        </w:rPr>
        <w:t>E-Reg</w:t>
      </w:r>
      <w:r w:rsidR="00F477B5" w:rsidRPr="00922E79">
        <w:rPr>
          <w:rFonts w:ascii="Arial" w:hAnsi="Arial" w:cs="Arial"/>
          <w:sz w:val="20"/>
          <w:szCs w:val="20"/>
        </w:rPr>
        <w:t xml:space="preserve"> mortgage</w:t>
      </w:r>
      <w:r w:rsidR="0043603D" w:rsidRPr="00922E79">
        <w:rPr>
          <w:rFonts w:ascii="Arial" w:hAnsi="Arial" w:cs="Arial"/>
          <w:color w:val="auto"/>
          <w:sz w:val="20"/>
          <w:szCs w:val="20"/>
        </w:rPr>
        <w:t xml:space="preserve"> </w:t>
      </w:r>
      <w:r w:rsidR="002C4BA9" w:rsidRPr="00922E79">
        <w:rPr>
          <w:rFonts w:ascii="Arial" w:hAnsi="Arial" w:cs="Arial"/>
          <w:color w:val="auto"/>
          <w:sz w:val="20"/>
          <w:szCs w:val="20"/>
        </w:rPr>
        <w:t xml:space="preserve">insert the name of Guarantor field and his/her address in the Additional provisions field and </w:t>
      </w:r>
      <w:r w:rsidR="0043603D" w:rsidRPr="00922E79">
        <w:rPr>
          <w:rFonts w:ascii="Arial" w:hAnsi="Arial" w:cs="Arial"/>
          <w:color w:val="auto"/>
          <w:sz w:val="20"/>
          <w:szCs w:val="20"/>
        </w:rPr>
        <w:t>state</w:t>
      </w:r>
      <w:r w:rsidRPr="00922E79">
        <w:rPr>
          <w:rFonts w:ascii="Arial" w:hAnsi="Arial" w:cs="Arial"/>
          <w:color w:val="auto"/>
          <w:sz w:val="20"/>
          <w:szCs w:val="20"/>
        </w:rPr>
        <w:t xml:space="preserve">: </w:t>
      </w:r>
      <w:r w:rsidR="0043603D" w:rsidRPr="00922E79">
        <w:rPr>
          <w:rFonts w:ascii="Arial" w:hAnsi="Arial" w:cs="Arial"/>
          <w:color w:val="auto"/>
          <w:sz w:val="20"/>
          <w:szCs w:val="20"/>
        </w:rPr>
        <w:t>“</w:t>
      </w:r>
      <w:r w:rsidRPr="00922E79">
        <w:rPr>
          <w:rFonts w:ascii="Arial" w:hAnsi="Arial" w:cs="Arial"/>
          <w:color w:val="auto"/>
          <w:sz w:val="20"/>
          <w:szCs w:val="20"/>
        </w:rPr>
        <w:t>(</w:t>
      </w:r>
      <w:r w:rsidRPr="00922E79">
        <w:rPr>
          <w:rFonts w:ascii="Arial" w:hAnsi="Arial" w:cs="Arial"/>
          <w:i/>
          <w:color w:val="auto"/>
          <w:sz w:val="20"/>
          <w:szCs w:val="20"/>
        </w:rPr>
        <w:t>Insert the name of the Guarantor)</w:t>
      </w:r>
      <w:r w:rsidRPr="00922E79">
        <w:rPr>
          <w:rFonts w:ascii="Arial" w:hAnsi="Arial" w:cs="Arial"/>
          <w:color w:val="auto"/>
          <w:sz w:val="20"/>
          <w:szCs w:val="20"/>
        </w:rPr>
        <w:t xml:space="preserve"> is a Guarantor of this Charge and his/her address for service is (</w:t>
      </w:r>
      <w:r w:rsidRPr="00922E79">
        <w:rPr>
          <w:rFonts w:ascii="Arial" w:hAnsi="Arial" w:cs="Arial"/>
          <w:i/>
          <w:color w:val="auto"/>
          <w:sz w:val="20"/>
          <w:szCs w:val="20"/>
        </w:rPr>
        <w:t>insert the Guarantor’s address)</w:t>
      </w:r>
      <w:r w:rsidRPr="00922E79">
        <w:rPr>
          <w:rFonts w:ascii="Arial" w:hAnsi="Arial" w:cs="Arial"/>
          <w:color w:val="auto"/>
          <w:sz w:val="20"/>
          <w:szCs w:val="20"/>
        </w:rPr>
        <w:t>.</w:t>
      </w:r>
      <w:r w:rsidR="0043603D" w:rsidRPr="00922E79">
        <w:rPr>
          <w:rFonts w:ascii="Arial" w:hAnsi="Arial" w:cs="Arial"/>
          <w:color w:val="auto"/>
          <w:sz w:val="20"/>
          <w:szCs w:val="20"/>
        </w:rPr>
        <w:t>”</w:t>
      </w:r>
      <w:r w:rsidR="006B49FA" w:rsidRPr="00922E79">
        <w:rPr>
          <w:rFonts w:ascii="Arial" w:hAnsi="Arial" w:cs="Arial"/>
          <w:color w:val="auto"/>
          <w:sz w:val="20"/>
          <w:szCs w:val="20"/>
        </w:rPr>
        <w:t xml:space="preserve">  </w:t>
      </w:r>
    </w:p>
    <w:p w14:paraId="179A2254" w14:textId="77777777" w:rsidR="008D4E70" w:rsidRPr="00922E79" w:rsidRDefault="008D4E70" w:rsidP="008D4E70">
      <w:pPr>
        <w:pStyle w:val="Default"/>
        <w:tabs>
          <w:tab w:val="left" w:pos="1710"/>
        </w:tabs>
        <w:ind w:left="1260"/>
        <w:jc w:val="both"/>
        <w:rPr>
          <w:rFonts w:ascii="Arial" w:hAnsi="Arial" w:cs="Arial"/>
          <w:color w:val="auto"/>
          <w:sz w:val="20"/>
          <w:szCs w:val="20"/>
        </w:rPr>
      </w:pPr>
    </w:p>
    <w:p w14:paraId="0F23A486" w14:textId="77777777" w:rsidR="005E28D3" w:rsidRPr="00922E79" w:rsidRDefault="005E28D3" w:rsidP="00AE2BB3">
      <w:pPr>
        <w:pStyle w:val="BodyText"/>
        <w:numPr>
          <w:ilvl w:val="0"/>
          <w:numId w:val="25"/>
        </w:numPr>
        <w:rPr>
          <w:rFonts w:ascii="Arial" w:hAnsi="Arial" w:cs="Arial"/>
        </w:rPr>
      </w:pPr>
      <w:r w:rsidRPr="00922E79">
        <w:rPr>
          <w:rFonts w:ascii="Arial" w:hAnsi="Arial" w:cs="Arial"/>
        </w:rPr>
        <w:t>If there is a guarantor of the mortgage obligations</w:t>
      </w:r>
      <w:r w:rsidR="00F477B5" w:rsidRPr="00922E79">
        <w:rPr>
          <w:rFonts w:ascii="Arial" w:hAnsi="Arial" w:cs="Arial"/>
        </w:rPr>
        <w:t xml:space="preserve"> and this is an E-Reg m</w:t>
      </w:r>
      <w:r w:rsidR="0019340E" w:rsidRPr="00922E79">
        <w:rPr>
          <w:rFonts w:ascii="Arial" w:hAnsi="Arial" w:cs="Arial"/>
        </w:rPr>
        <w:t>ortgage</w:t>
      </w:r>
      <w:r w:rsidRPr="00922E79">
        <w:rPr>
          <w:rFonts w:ascii="Arial" w:hAnsi="Arial" w:cs="Arial"/>
        </w:rPr>
        <w:t>, download from our legal documents web site the Guarantee of Residential Mortgage (Form 3940) and complete it using the information contained in the Specific Instructions. Have the Guarantor(s) sign the Guarantee</w:t>
      </w:r>
      <w:r w:rsidR="006C4F5E" w:rsidRPr="00922E79">
        <w:rPr>
          <w:rFonts w:ascii="Arial" w:hAnsi="Arial" w:cs="Arial"/>
        </w:rPr>
        <w:t xml:space="preserve"> and return it to us</w:t>
      </w:r>
      <w:r w:rsidRPr="00922E79">
        <w:rPr>
          <w:rFonts w:ascii="Arial" w:hAnsi="Arial" w:cs="Arial"/>
        </w:rPr>
        <w:t>.</w:t>
      </w:r>
      <w:r w:rsidR="004756C3" w:rsidRPr="00922E79">
        <w:rPr>
          <w:rFonts w:ascii="Arial" w:hAnsi="Arial" w:cs="Arial"/>
        </w:rPr>
        <w:t xml:space="preserve"> </w:t>
      </w:r>
      <w:r w:rsidR="00CC73A3" w:rsidRPr="00922E79">
        <w:rPr>
          <w:rFonts w:ascii="Arial" w:hAnsi="Arial" w:cs="Arial"/>
        </w:rPr>
        <w:t xml:space="preserve">It is essential that Form 3940 be completed and signed in paper form because, as you know, Part III of the Land Registration Reform Act does not contain any provisions dealing with electronically signed and registered guarantees. Accordingly, the law remains that the guarantee must be in writing and signed by the guarantor and failure to obtain a paper guarantee from a person who is not a borrower could result in the guarantee and the electronically registered mortgage being unenforceable. </w:t>
      </w:r>
      <w:r w:rsidR="004756C3" w:rsidRPr="00922E79">
        <w:rPr>
          <w:rFonts w:ascii="Arial" w:hAnsi="Arial" w:cs="Arial"/>
        </w:rPr>
        <w:t>If the Mortgage is registered using Form 2, Form 3940 is not required.</w:t>
      </w:r>
    </w:p>
    <w:p w14:paraId="656B4F0B" w14:textId="77777777" w:rsidR="008D4CAE" w:rsidRPr="00922E79" w:rsidRDefault="008D4CAE" w:rsidP="008D4CAE">
      <w:pPr>
        <w:pStyle w:val="BodyText"/>
        <w:ind w:left="612"/>
        <w:rPr>
          <w:rFonts w:ascii="Arial" w:hAnsi="Arial" w:cs="Arial"/>
        </w:rPr>
      </w:pPr>
    </w:p>
    <w:p w14:paraId="60C432D5" w14:textId="77777777" w:rsidR="0072742B" w:rsidRPr="00922E79" w:rsidRDefault="00465EA5" w:rsidP="00B8444B">
      <w:pPr>
        <w:pStyle w:val="BodyText"/>
        <w:numPr>
          <w:ilvl w:val="0"/>
          <w:numId w:val="25"/>
        </w:numPr>
        <w:rPr>
          <w:rFonts w:ascii="Arial" w:hAnsi="Arial" w:cs="Arial"/>
        </w:rPr>
      </w:pPr>
      <w:r w:rsidRPr="00922E79">
        <w:rPr>
          <w:rFonts w:ascii="Arial" w:hAnsi="Arial" w:cs="Arial"/>
        </w:rPr>
        <w:t>A copy of the computer print out confirming the registration of the E-Reg mortgage should be included with your report</w:t>
      </w:r>
      <w:r w:rsidR="0072742B" w:rsidRPr="00922E79">
        <w:rPr>
          <w:rFonts w:ascii="Arial" w:hAnsi="Arial" w:cs="Arial"/>
        </w:rPr>
        <w:t>.</w:t>
      </w:r>
    </w:p>
    <w:p w14:paraId="61DF0D6A" w14:textId="77777777" w:rsidR="00CC73A3" w:rsidRPr="00922E79" w:rsidRDefault="00CC73A3" w:rsidP="00CC73A3">
      <w:pPr>
        <w:pStyle w:val="BodyText"/>
        <w:rPr>
          <w:rFonts w:ascii="Arial" w:hAnsi="Arial" w:cs="Arial"/>
          <w:b/>
        </w:rPr>
      </w:pPr>
    </w:p>
    <w:p w14:paraId="451274E6" w14:textId="77777777" w:rsidR="00CC73A3" w:rsidRPr="00922E79" w:rsidRDefault="00CC73A3" w:rsidP="00CC73A3">
      <w:pPr>
        <w:pStyle w:val="BodyText"/>
        <w:ind w:left="1260" w:hanging="648"/>
        <w:rPr>
          <w:rFonts w:ascii="Arial" w:hAnsi="Arial" w:cs="Arial"/>
          <w:b/>
        </w:rPr>
      </w:pPr>
      <w:r w:rsidRPr="00922E79">
        <w:rPr>
          <w:rFonts w:ascii="Arial" w:hAnsi="Arial" w:cs="Arial"/>
          <w:b/>
        </w:rPr>
        <w:t>(B)</w:t>
      </w:r>
      <w:r w:rsidRPr="00922E79">
        <w:rPr>
          <w:rFonts w:ascii="Arial" w:hAnsi="Arial" w:cs="Arial"/>
          <w:b/>
        </w:rPr>
        <w:tab/>
        <w:t>Additional Instructions for Electronic Mandates Transmitted through the Platform</w:t>
      </w:r>
    </w:p>
    <w:p w14:paraId="701B69C7" w14:textId="77777777" w:rsidR="008D4CAE" w:rsidRPr="00922E79" w:rsidRDefault="008D4CAE" w:rsidP="00CC73A3">
      <w:pPr>
        <w:pStyle w:val="BodyText"/>
        <w:ind w:left="1260" w:hanging="648"/>
        <w:rPr>
          <w:rFonts w:ascii="Arial" w:hAnsi="Arial" w:cs="Arial"/>
          <w:b/>
        </w:rPr>
      </w:pPr>
    </w:p>
    <w:p w14:paraId="66B5E968" w14:textId="77777777" w:rsidR="00CC73A3" w:rsidRPr="00922E79" w:rsidRDefault="00CC73A3" w:rsidP="00CC73A3">
      <w:pPr>
        <w:pStyle w:val="BodyText"/>
        <w:numPr>
          <w:ilvl w:val="0"/>
          <w:numId w:val="33"/>
        </w:numPr>
        <w:rPr>
          <w:rFonts w:ascii="Arial" w:hAnsi="Arial" w:cs="Arial"/>
        </w:rPr>
      </w:pPr>
      <w:r w:rsidRPr="00922E79">
        <w:rPr>
          <w:rFonts w:ascii="Arial" w:hAnsi="Arial" w:cs="Arial"/>
        </w:rPr>
        <w:t>Clause 3(h)(A)(vi) above does not apply. However, you must ensure that the registration number of the mortgage is immediately entered on the Platform.</w:t>
      </w:r>
    </w:p>
    <w:p w14:paraId="6BC82D32" w14:textId="77777777" w:rsidR="0072742B" w:rsidRPr="00922E79" w:rsidRDefault="0072742B" w:rsidP="001214DA">
      <w:pPr>
        <w:pStyle w:val="BodyText"/>
        <w:rPr>
          <w:rFonts w:ascii="Arial" w:hAnsi="Arial" w:cs="Arial"/>
        </w:rPr>
      </w:pPr>
    </w:p>
    <w:p w14:paraId="797ABF03" w14:textId="77777777" w:rsidR="0054104C" w:rsidRPr="00922E79" w:rsidRDefault="0054104C" w:rsidP="00AE2BB3">
      <w:pPr>
        <w:pStyle w:val="BodyText"/>
        <w:tabs>
          <w:tab w:val="left" w:pos="630"/>
        </w:tabs>
        <w:rPr>
          <w:rFonts w:ascii="Arial" w:hAnsi="Arial" w:cs="Arial"/>
          <w:b/>
        </w:rPr>
      </w:pPr>
      <w:r w:rsidRPr="00922E79">
        <w:rPr>
          <w:rFonts w:ascii="Arial" w:hAnsi="Arial" w:cs="Arial"/>
          <w:b/>
        </w:rPr>
        <w:t>(</w:t>
      </w:r>
      <w:r w:rsidR="00DE3652" w:rsidRPr="00922E79">
        <w:rPr>
          <w:rFonts w:ascii="Arial" w:hAnsi="Arial" w:cs="Arial"/>
          <w:b/>
        </w:rPr>
        <w:t>h</w:t>
      </w:r>
      <w:r w:rsidRPr="00922E79">
        <w:rPr>
          <w:rFonts w:ascii="Arial" w:hAnsi="Arial" w:cs="Arial"/>
          <w:b/>
        </w:rPr>
        <w:t>)</w:t>
      </w:r>
      <w:r w:rsidRPr="00922E79">
        <w:rPr>
          <w:rFonts w:ascii="Arial" w:hAnsi="Arial" w:cs="Arial"/>
          <w:b/>
        </w:rPr>
        <w:tab/>
        <w:t>Prince Edward Island</w:t>
      </w:r>
    </w:p>
    <w:p w14:paraId="74FECD00" w14:textId="77777777" w:rsidR="0054104C" w:rsidRPr="00922E79" w:rsidRDefault="0054104C" w:rsidP="0054104C">
      <w:pPr>
        <w:pStyle w:val="BodyText"/>
        <w:tabs>
          <w:tab w:val="left" w:pos="5550"/>
        </w:tabs>
        <w:rPr>
          <w:rFonts w:ascii="Arial" w:hAnsi="Arial" w:cs="Arial"/>
        </w:rPr>
      </w:pPr>
    </w:p>
    <w:p w14:paraId="6E0B5D07" w14:textId="6EFADDEE" w:rsidR="00E853EA" w:rsidRPr="00922E79" w:rsidRDefault="0054104C" w:rsidP="00AE2BB3">
      <w:pPr>
        <w:pStyle w:val="BodyText"/>
        <w:numPr>
          <w:ilvl w:val="0"/>
          <w:numId w:val="26"/>
        </w:numPr>
        <w:rPr>
          <w:rFonts w:ascii="Arial" w:hAnsi="Arial" w:cs="Arial"/>
        </w:rPr>
      </w:pPr>
      <w:r w:rsidRPr="00922E79">
        <w:rPr>
          <w:rFonts w:ascii="Arial" w:hAnsi="Arial" w:cs="Arial"/>
        </w:rPr>
        <w:t xml:space="preserve">Download the applicable Mortgage </w:t>
      </w:r>
      <w:r w:rsidR="0043603D" w:rsidRPr="00922E79">
        <w:rPr>
          <w:rFonts w:ascii="Arial" w:hAnsi="Arial" w:cs="Arial"/>
        </w:rPr>
        <w:t>(Fixed Rate</w:t>
      </w:r>
      <w:r w:rsidR="00496337" w:rsidRPr="00922E79">
        <w:rPr>
          <w:rFonts w:ascii="Arial" w:hAnsi="Arial" w:cs="Arial"/>
        </w:rPr>
        <w:t xml:space="preserve"> or</w:t>
      </w:r>
      <w:r w:rsidR="004B3A62" w:rsidRPr="00922E79">
        <w:rPr>
          <w:rFonts w:ascii="Arial" w:hAnsi="Arial" w:cs="Arial"/>
        </w:rPr>
        <w:t xml:space="preserve"> </w:t>
      </w:r>
      <w:r w:rsidR="0043603D" w:rsidRPr="00922E79">
        <w:rPr>
          <w:rFonts w:ascii="Arial" w:hAnsi="Arial" w:cs="Arial"/>
        </w:rPr>
        <w:t xml:space="preserve">Variable Rate) </w:t>
      </w:r>
      <w:r w:rsidRPr="00922E79">
        <w:rPr>
          <w:rFonts w:ascii="Arial" w:hAnsi="Arial" w:cs="Arial"/>
        </w:rPr>
        <w:t>from our legal documents web</w:t>
      </w:r>
      <w:r w:rsidR="00AD7FD0" w:rsidRPr="00922E79">
        <w:rPr>
          <w:rFonts w:ascii="Arial" w:hAnsi="Arial" w:cs="Arial"/>
        </w:rPr>
        <w:t xml:space="preserve"> </w:t>
      </w:r>
      <w:r w:rsidRPr="00922E79">
        <w:rPr>
          <w:rFonts w:ascii="Arial" w:hAnsi="Arial" w:cs="Arial"/>
        </w:rPr>
        <w:t xml:space="preserve">site </w:t>
      </w:r>
      <w:hyperlink w:history="1"/>
      <w:r w:rsidRPr="00922E79">
        <w:rPr>
          <w:rFonts w:ascii="Arial" w:hAnsi="Arial" w:cs="Arial"/>
        </w:rPr>
        <w:t>and complete it using the information in our Specific Instructions.</w:t>
      </w:r>
    </w:p>
    <w:p w14:paraId="44FCC244" w14:textId="77777777" w:rsidR="00BA2E58" w:rsidRPr="00922E79" w:rsidRDefault="00BA2E58" w:rsidP="001214DA">
      <w:pPr>
        <w:pStyle w:val="BodyText"/>
        <w:rPr>
          <w:rFonts w:ascii="Arial" w:hAnsi="Arial" w:cs="Arial"/>
        </w:rPr>
      </w:pPr>
    </w:p>
    <w:p w14:paraId="5F26B723" w14:textId="77777777" w:rsidR="00AB3511" w:rsidRPr="00922E79" w:rsidRDefault="00AB3511" w:rsidP="001214DA">
      <w:pPr>
        <w:pStyle w:val="BodyText"/>
        <w:rPr>
          <w:rFonts w:ascii="Arial" w:hAnsi="Arial" w:cs="Arial"/>
        </w:rPr>
      </w:pPr>
    </w:p>
    <w:p w14:paraId="6B4C9580" w14:textId="77777777" w:rsidR="0072742B" w:rsidRPr="00922E79" w:rsidRDefault="0072742B" w:rsidP="009F7D69">
      <w:pPr>
        <w:pStyle w:val="Default"/>
        <w:tabs>
          <w:tab w:val="num" w:pos="630"/>
        </w:tabs>
        <w:jc w:val="both"/>
        <w:rPr>
          <w:rFonts w:ascii="Arial" w:hAnsi="Arial" w:cs="Arial"/>
          <w:b/>
          <w:sz w:val="20"/>
          <w:szCs w:val="20"/>
        </w:rPr>
      </w:pPr>
      <w:r w:rsidRPr="00922E79">
        <w:rPr>
          <w:rFonts w:ascii="Arial" w:hAnsi="Arial" w:cs="Arial"/>
          <w:b/>
          <w:sz w:val="20"/>
          <w:szCs w:val="20"/>
        </w:rPr>
        <w:t>(</w:t>
      </w:r>
      <w:proofErr w:type="spellStart"/>
      <w:r w:rsidR="00DE3652" w:rsidRPr="00922E79">
        <w:rPr>
          <w:rFonts w:ascii="Arial" w:hAnsi="Arial" w:cs="Arial"/>
          <w:b/>
          <w:sz w:val="20"/>
          <w:szCs w:val="20"/>
        </w:rPr>
        <w:t>i</w:t>
      </w:r>
      <w:proofErr w:type="spellEnd"/>
      <w:r w:rsidRPr="00922E79">
        <w:rPr>
          <w:rFonts w:ascii="Arial" w:hAnsi="Arial" w:cs="Arial"/>
          <w:b/>
          <w:sz w:val="20"/>
          <w:szCs w:val="20"/>
        </w:rPr>
        <w:t>)</w:t>
      </w:r>
      <w:r w:rsidRPr="00922E79">
        <w:rPr>
          <w:rFonts w:ascii="Arial" w:hAnsi="Arial" w:cs="Arial"/>
          <w:b/>
          <w:sz w:val="20"/>
          <w:szCs w:val="20"/>
        </w:rPr>
        <w:tab/>
        <w:t>Saskatchewan</w:t>
      </w:r>
    </w:p>
    <w:p w14:paraId="74103CE4" w14:textId="77777777" w:rsidR="00D07DFC" w:rsidRPr="00922E79" w:rsidRDefault="00D07DFC" w:rsidP="009F7D69">
      <w:pPr>
        <w:pStyle w:val="Default"/>
        <w:tabs>
          <w:tab w:val="num" w:pos="630"/>
        </w:tabs>
        <w:jc w:val="both"/>
        <w:rPr>
          <w:rFonts w:ascii="Arial" w:hAnsi="Arial" w:cs="Arial"/>
          <w:b/>
          <w:sz w:val="20"/>
          <w:szCs w:val="20"/>
        </w:rPr>
      </w:pPr>
    </w:p>
    <w:p w14:paraId="2DFCFE86" w14:textId="776B1E01" w:rsidR="0072742B" w:rsidRPr="00922E79" w:rsidRDefault="0072742B" w:rsidP="00AE2BB3">
      <w:pPr>
        <w:numPr>
          <w:ilvl w:val="0"/>
          <w:numId w:val="28"/>
        </w:numPr>
        <w:jc w:val="both"/>
        <w:rPr>
          <w:rFonts w:ascii="Arial" w:hAnsi="Arial" w:cs="Arial"/>
          <w:sz w:val="20"/>
          <w:szCs w:val="20"/>
        </w:rPr>
      </w:pPr>
      <w:r w:rsidRPr="00922E79">
        <w:rPr>
          <w:rFonts w:ascii="Arial" w:hAnsi="Arial" w:cs="Arial"/>
          <w:sz w:val="20"/>
          <w:szCs w:val="20"/>
        </w:rPr>
        <w:t xml:space="preserve">Download the applicable Mortgage </w:t>
      </w:r>
      <w:r w:rsidR="0043603D" w:rsidRPr="00922E79">
        <w:rPr>
          <w:rFonts w:ascii="Arial" w:hAnsi="Arial" w:cs="Arial"/>
          <w:sz w:val="20"/>
          <w:szCs w:val="20"/>
        </w:rPr>
        <w:t>(Fixed Rate</w:t>
      </w:r>
      <w:r w:rsidR="00496337" w:rsidRPr="00922E79">
        <w:rPr>
          <w:rFonts w:ascii="Arial" w:hAnsi="Arial" w:cs="Arial"/>
          <w:sz w:val="20"/>
          <w:szCs w:val="20"/>
        </w:rPr>
        <w:t xml:space="preserve"> or</w:t>
      </w:r>
      <w:r w:rsidR="004B3A62" w:rsidRPr="00922E79">
        <w:rPr>
          <w:rFonts w:ascii="Arial" w:hAnsi="Arial" w:cs="Arial"/>
          <w:sz w:val="20"/>
          <w:szCs w:val="20"/>
        </w:rPr>
        <w:t xml:space="preserve"> </w:t>
      </w:r>
      <w:r w:rsidR="0043603D" w:rsidRPr="00922E79">
        <w:rPr>
          <w:rFonts w:ascii="Arial" w:hAnsi="Arial" w:cs="Arial"/>
          <w:sz w:val="20"/>
          <w:szCs w:val="20"/>
        </w:rPr>
        <w:t>Variable Rate)</w:t>
      </w:r>
      <w:r w:rsidRPr="00922E79">
        <w:rPr>
          <w:rFonts w:ascii="Arial" w:hAnsi="Arial" w:cs="Arial"/>
          <w:sz w:val="20"/>
          <w:szCs w:val="20"/>
        </w:rPr>
        <w:t xml:space="preserve"> from our </w:t>
      </w:r>
      <w:r w:rsidR="00BE2010" w:rsidRPr="00922E79">
        <w:rPr>
          <w:rFonts w:ascii="Arial" w:hAnsi="Arial" w:cs="Arial"/>
          <w:sz w:val="20"/>
          <w:szCs w:val="20"/>
        </w:rPr>
        <w:t>legal documents</w:t>
      </w:r>
      <w:r w:rsidR="00175FE2" w:rsidRPr="00922E79">
        <w:rPr>
          <w:rFonts w:ascii="Arial" w:hAnsi="Arial" w:cs="Arial"/>
          <w:sz w:val="20"/>
          <w:szCs w:val="20"/>
        </w:rPr>
        <w:t xml:space="preserve"> web site</w:t>
      </w:r>
      <w:r w:rsidRPr="00922E79">
        <w:rPr>
          <w:rFonts w:ascii="Arial" w:hAnsi="Arial" w:cs="Arial"/>
          <w:sz w:val="20"/>
          <w:szCs w:val="20"/>
        </w:rPr>
        <w:t xml:space="preserve"> </w:t>
      </w:r>
      <w:hyperlink w:history="1"/>
      <w:r w:rsidRPr="00922E79">
        <w:rPr>
          <w:rFonts w:ascii="Arial" w:hAnsi="Arial" w:cs="Arial"/>
          <w:sz w:val="20"/>
          <w:szCs w:val="20"/>
        </w:rPr>
        <w:t>and complete it using the information in the Specific Instructions.</w:t>
      </w:r>
    </w:p>
    <w:p w14:paraId="636B0346" w14:textId="77777777" w:rsidR="004B3A62" w:rsidRPr="00922E79" w:rsidRDefault="004B3A62" w:rsidP="004B3A62">
      <w:pPr>
        <w:ind w:left="1224"/>
        <w:jc w:val="both"/>
        <w:rPr>
          <w:rFonts w:ascii="Arial" w:hAnsi="Arial" w:cs="Arial"/>
          <w:sz w:val="20"/>
          <w:szCs w:val="20"/>
        </w:rPr>
      </w:pPr>
    </w:p>
    <w:p w14:paraId="5DBD32B8" w14:textId="77777777" w:rsidR="00A0515F" w:rsidRPr="00922E79" w:rsidRDefault="0072742B" w:rsidP="00863A54">
      <w:pPr>
        <w:numPr>
          <w:ilvl w:val="0"/>
          <w:numId w:val="28"/>
        </w:numPr>
        <w:jc w:val="both"/>
        <w:rPr>
          <w:rFonts w:ascii="Arial" w:hAnsi="Arial" w:cs="Arial"/>
          <w:bCs/>
          <w:sz w:val="20"/>
          <w:szCs w:val="20"/>
        </w:rPr>
      </w:pPr>
      <w:r w:rsidRPr="00922E79">
        <w:rPr>
          <w:rFonts w:ascii="Arial" w:hAnsi="Arial" w:cs="Arial"/>
          <w:sz w:val="20"/>
          <w:szCs w:val="20"/>
        </w:rPr>
        <w:t>For any mortgage being registered pursuant to the LAND System in Saskatchewan, you must insert the following client number</w:t>
      </w:r>
      <w:r w:rsidR="00A0515F" w:rsidRPr="00922E79">
        <w:rPr>
          <w:rFonts w:ascii="Arial" w:hAnsi="Arial" w:cs="Arial"/>
          <w:sz w:val="20"/>
          <w:szCs w:val="20"/>
          <w:lang w:eastAsia="en-CA"/>
        </w:rPr>
        <w:t>:</w:t>
      </w:r>
    </w:p>
    <w:p w14:paraId="3E4FA718" w14:textId="77777777" w:rsidR="00A0515F" w:rsidRPr="00922E79" w:rsidRDefault="00A0515F" w:rsidP="00BC78F3">
      <w:pPr>
        <w:numPr>
          <w:ilvl w:val="1"/>
          <w:numId w:val="5"/>
        </w:numPr>
        <w:tabs>
          <w:tab w:val="clear" w:pos="1800"/>
          <w:tab w:val="left" w:pos="1620"/>
        </w:tabs>
        <w:ind w:left="1620"/>
        <w:jc w:val="both"/>
        <w:rPr>
          <w:rFonts w:ascii="Arial" w:hAnsi="Arial" w:cs="Arial"/>
          <w:b/>
          <w:sz w:val="20"/>
          <w:szCs w:val="20"/>
        </w:rPr>
      </w:pPr>
      <w:r w:rsidRPr="00922E79">
        <w:rPr>
          <w:rFonts w:ascii="Arial" w:hAnsi="Arial" w:cs="Arial"/>
          <w:sz w:val="20"/>
          <w:szCs w:val="20"/>
          <w:lang w:eastAsia="en-CA"/>
        </w:rPr>
        <w:t>for Royal Bank of Canada –</w:t>
      </w:r>
      <w:r w:rsidRPr="00922E79">
        <w:rPr>
          <w:rFonts w:ascii="Arial" w:hAnsi="Arial" w:cs="Arial"/>
          <w:sz w:val="20"/>
          <w:szCs w:val="20"/>
        </w:rPr>
        <w:t xml:space="preserve"> </w:t>
      </w:r>
      <w:r w:rsidRPr="00922E79">
        <w:rPr>
          <w:rFonts w:ascii="Arial" w:hAnsi="Arial" w:cs="Arial"/>
          <w:b/>
          <w:sz w:val="20"/>
          <w:szCs w:val="20"/>
        </w:rPr>
        <w:t>100008739;</w:t>
      </w:r>
    </w:p>
    <w:p w14:paraId="10CA0CED" w14:textId="77777777" w:rsidR="00A0515F" w:rsidRPr="00922E79" w:rsidRDefault="00A0515F" w:rsidP="00BC78F3">
      <w:pPr>
        <w:numPr>
          <w:ilvl w:val="1"/>
          <w:numId w:val="5"/>
        </w:numPr>
        <w:tabs>
          <w:tab w:val="clear" w:pos="1800"/>
          <w:tab w:val="left" w:pos="1620"/>
        </w:tabs>
        <w:ind w:left="1620"/>
        <w:jc w:val="both"/>
        <w:rPr>
          <w:rFonts w:ascii="Arial" w:hAnsi="Arial" w:cs="Arial"/>
          <w:sz w:val="20"/>
          <w:szCs w:val="20"/>
        </w:rPr>
      </w:pPr>
      <w:r w:rsidRPr="00922E79">
        <w:rPr>
          <w:rFonts w:ascii="Arial" w:hAnsi="Arial" w:cs="Arial"/>
          <w:sz w:val="20"/>
          <w:szCs w:val="20"/>
        </w:rPr>
        <w:t xml:space="preserve">for Royal Trust Corporation of Canada – </w:t>
      </w:r>
      <w:r w:rsidRPr="00922E79">
        <w:rPr>
          <w:rFonts w:ascii="Arial" w:hAnsi="Arial" w:cs="Arial"/>
          <w:b/>
          <w:sz w:val="20"/>
          <w:szCs w:val="20"/>
        </w:rPr>
        <w:t>102219061</w:t>
      </w:r>
      <w:r w:rsidRPr="00922E79">
        <w:rPr>
          <w:rFonts w:ascii="Arial" w:hAnsi="Arial" w:cs="Arial"/>
          <w:sz w:val="20"/>
          <w:szCs w:val="20"/>
        </w:rPr>
        <w:t>;</w:t>
      </w:r>
      <w:r w:rsidR="00137437" w:rsidRPr="00922E79">
        <w:rPr>
          <w:rFonts w:ascii="Arial" w:hAnsi="Arial" w:cs="Arial"/>
          <w:sz w:val="20"/>
          <w:szCs w:val="20"/>
        </w:rPr>
        <w:t xml:space="preserve"> </w:t>
      </w:r>
      <w:r w:rsidR="00602FFD" w:rsidRPr="00922E79">
        <w:rPr>
          <w:rFonts w:ascii="Arial" w:hAnsi="Arial" w:cs="Arial"/>
          <w:sz w:val="20"/>
          <w:szCs w:val="20"/>
        </w:rPr>
        <w:t>and</w:t>
      </w:r>
    </w:p>
    <w:p w14:paraId="325EA555" w14:textId="77777777" w:rsidR="0072742B" w:rsidRPr="00922E79" w:rsidRDefault="00A0515F" w:rsidP="00BC78F3">
      <w:pPr>
        <w:numPr>
          <w:ilvl w:val="1"/>
          <w:numId w:val="5"/>
        </w:numPr>
        <w:tabs>
          <w:tab w:val="clear" w:pos="1800"/>
          <w:tab w:val="left" w:pos="1620"/>
        </w:tabs>
        <w:ind w:left="1620"/>
        <w:jc w:val="both"/>
        <w:rPr>
          <w:rFonts w:ascii="Arial" w:hAnsi="Arial" w:cs="Arial"/>
          <w:bCs/>
          <w:sz w:val="20"/>
          <w:szCs w:val="20"/>
        </w:rPr>
      </w:pPr>
      <w:r w:rsidRPr="00922E79">
        <w:rPr>
          <w:rFonts w:ascii="Arial" w:hAnsi="Arial" w:cs="Arial"/>
          <w:sz w:val="20"/>
          <w:szCs w:val="20"/>
        </w:rPr>
        <w:t xml:space="preserve">for The Royal Trust Company - </w:t>
      </w:r>
      <w:r w:rsidRPr="00922E79">
        <w:rPr>
          <w:rFonts w:ascii="Arial" w:hAnsi="Arial" w:cs="Arial"/>
          <w:b/>
          <w:sz w:val="20"/>
          <w:szCs w:val="20"/>
        </w:rPr>
        <w:t>102219140</w:t>
      </w:r>
      <w:r w:rsidR="0072742B" w:rsidRPr="00922E79">
        <w:rPr>
          <w:rFonts w:ascii="Arial" w:hAnsi="Arial" w:cs="Arial"/>
          <w:sz w:val="20"/>
          <w:szCs w:val="20"/>
        </w:rPr>
        <w:t>.</w:t>
      </w:r>
    </w:p>
    <w:p w14:paraId="73F9816C" w14:textId="77777777" w:rsidR="009F7D69" w:rsidRPr="00922E79" w:rsidRDefault="009F7D69" w:rsidP="009F7D69">
      <w:pPr>
        <w:tabs>
          <w:tab w:val="left" w:pos="1620"/>
        </w:tabs>
        <w:ind w:left="1260"/>
        <w:jc w:val="both"/>
        <w:rPr>
          <w:rFonts w:ascii="Arial" w:hAnsi="Arial" w:cs="Arial"/>
          <w:bCs/>
          <w:sz w:val="20"/>
          <w:szCs w:val="20"/>
        </w:rPr>
      </w:pPr>
    </w:p>
    <w:p w14:paraId="45E6FA61" w14:textId="77777777" w:rsidR="0072742B" w:rsidRPr="00922E79" w:rsidRDefault="0072742B" w:rsidP="00AE2BB3">
      <w:pPr>
        <w:numPr>
          <w:ilvl w:val="0"/>
          <w:numId w:val="28"/>
        </w:numPr>
        <w:jc w:val="both"/>
        <w:rPr>
          <w:rFonts w:ascii="Arial" w:hAnsi="Arial" w:cs="Arial"/>
          <w:sz w:val="20"/>
          <w:szCs w:val="20"/>
        </w:rPr>
      </w:pPr>
      <w:r w:rsidRPr="00922E79">
        <w:rPr>
          <w:rFonts w:ascii="Arial" w:hAnsi="Arial" w:cs="Arial"/>
          <w:sz w:val="20"/>
          <w:szCs w:val="20"/>
        </w:rPr>
        <w:t>For mortgages registered using the LAND System, a copy of the executed mortgage must be scanned into your computer system and attached to the Application for Interest Registration.</w:t>
      </w:r>
    </w:p>
    <w:p w14:paraId="492035AD" w14:textId="77777777" w:rsidR="009F7D69" w:rsidRPr="00922E79" w:rsidRDefault="009F7D69" w:rsidP="009F7D69">
      <w:pPr>
        <w:ind w:left="612"/>
        <w:jc w:val="both"/>
        <w:rPr>
          <w:rFonts w:ascii="Arial" w:hAnsi="Arial" w:cs="Arial"/>
          <w:sz w:val="20"/>
          <w:szCs w:val="20"/>
        </w:rPr>
      </w:pPr>
    </w:p>
    <w:p w14:paraId="73B810E6" w14:textId="77777777" w:rsidR="0072742B" w:rsidRPr="00922E79" w:rsidRDefault="0072742B" w:rsidP="00AE2BB3">
      <w:pPr>
        <w:pStyle w:val="BodyTextIndent2"/>
        <w:numPr>
          <w:ilvl w:val="0"/>
          <w:numId w:val="28"/>
        </w:numPr>
        <w:rPr>
          <w:rFonts w:ascii="Arial" w:hAnsi="Arial" w:cs="Arial"/>
        </w:rPr>
      </w:pPr>
      <w:r w:rsidRPr="00922E79">
        <w:rPr>
          <w:rFonts w:ascii="Arial" w:hAnsi="Arial" w:cs="Arial"/>
        </w:rPr>
        <w:t xml:space="preserve">Ascertain through discussions with the Mortgagor whether the Home Quarter protection provisions of the </w:t>
      </w:r>
      <w:r w:rsidRPr="00922E79">
        <w:rPr>
          <w:rFonts w:ascii="Arial" w:hAnsi="Arial" w:cs="Arial"/>
          <w:i/>
          <w:iCs/>
        </w:rPr>
        <w:t>Saskatchewan Farm Security Act</w:t>
      </w:r>
      <w:r w:rsidRPr="00922E79">
        <w:rPr>
          <w:rFonts w:ascii="Arial" w:hAnsi="Arial" w:cs="Arial"/>
        </w:rPr>
        <w:t xml:space="preserve"> could apply. If so, obtain the necessary exclusion order.</w:t>
      </w:r>
    </w:p>
    <w:p w14:paraId="776D4CB3" w14:textId="77777777" w:rsidR="009F7D69" w:rsidRPr="00922E79" w:rsidRDefault="009F7D69" w:rsidP="009F7D69">
      <w:pPr>
        <w:pStyle w:val="BodyTextIndent2"/>
        <w:ind w:left="0"/>
        <w:rPr>
          <w:rFonts w:ascii="Arial" w:hAnsi="Arial" w:cs="Arial"/>
        </w:rPr>
      </w:pPr>
    </w:p>
    <w:p w14:paraId="372466B0" w14:textId="77777777" w:rsidR="00BE52B1" w:rsidRPr="00922E79" w:rsidRDefault="00BE52B1" w:rsidP="00F70494">
      <w:pPr>
        <w:pStyle w:val="BodyTextIndent2"/>
        <w:numPr>
          <w:ilvl w:val="0"/>
          <w:numId w:val="28"/>
        </w:numPr>
        <w:ind w:left="1238" w:hanging="619"/>
        <w:rPr>
          <w:rFonts w:ascii="Arial" w:hAnsi="Arial" w:cs="Arial"/>
        </w:rPr>
      </w:pPr>
      <w:r w:rsidRPr="00922E79">
        <w:rPr>
          <w:rFonts w:ascii="Arial" w:hAnsi="Arial" w:cs="Arial"/>
        </w:rPr>
        <w:t>If there is a guarantor of the mortgage obligations, download from our legal documents web site and complete the Guarantee of Residential Mortgage (Form 3941) using the information contained in the Specific Instructions.</w:t>
      </w:r>
    </w:p>
    <w:p w14:paraId="0A844AED" w14:textId="77777777" w:rsidR="009C021B" w:rsidRPr="00922E79" w:rsidRDefault="009C021B" w:rsidP="009C021B">
      <w:pPr>
        <w:pStyle w:val="BodyTextIndent2"/>
        <w:ind w:left="0"/>
        <w:rPr>
          <w:rFonts w:ascii="Arial" w:hAnsi="Arial" w:cs="Arial"/>
        </w:rPr>
      </w:pPr>
    </w:p>
    <w:p w14:paraId="103B2989" w14:textId="77777777" w:rsidR="0072742B" w:rsidRPr="00922E79" w:rsidRDefault="00CA67DF" w:rsidP="009F7D69">
      <w:pPr>
        <w:pStyle w:val="BodyTextIndent2"/>
        <w:tabs>
          <w:tab w:val="left" w:pos="630"/>
        </w:tabs>
        <w:ind w:left="0"/>
        <w:rPr>
          <w:rFonts w:ascii="Arial" w:hAnsi="Arial" w:cs="Arial"/>
          <w:b/>
        </w:rPr>
      </w:pPr>
      <w:r w:rsidRPr="00922E79" w:rsidDel="00CA67DF">
        <w:rPr>
          <w:rFonts w:ascii="Arial" w:hAnsi="Arial" w:cs="Arial"/>
          <w:b/>
        </w:rPr>
        <w:t xml:space="preserve"> </w:t>
      </w:r>
      <w:r w:rsidR="00017615" w:rsidRPr="00922E79">
        <w:rPr>
          <w:rFonts w:ascii="Arial" w:hAnsi="Arial" w:cs="Arial"/>
          <w:b/>
        </w:rPr>
        <w:t>(</w:t>
      </w:r>
      <w:r w:rsidR="00DE3652" w:rsidRPr="00922E79">
        <w:rPr>
          <w:rFonts w:ascii="Arial" w:hAnsi="Arial" w:cs="Arial"/>
          <w:b/>
        </w:rPr>
        <w:t>j</w:t>
      </w:r>
      <w:r w:rsidR="0072742B" w:rsidRPr="00922E79">
        <w:rPr>
          <w:rFonts w:ascii="Arial" w:hAnsi="Arial" w:cs="Arial"/>
          <w:b/>
        </w:rPr>
        <w:t>)</w:t>
      </w:r>
      <w:r w:rsidR="0072742B" w:rsidRPr="00922E79">
        <w:rPr>
          <w:rFonts w:ascii="Arial" w:hAnsi="Arial" w:cs="Arial"/>
          <w:b/>
        </w:rPr>
        <w:tab/>
        <w:t>Yukon</w:t>
      </w:r>
    </w:p>
    <w:p w14:paraId="48B53287" w14:textId="77777777" w:rsidR="009F7D69" w:rsidRPr="00922E79" w:rsidRDefault="009F7D69" w:rsidP="009F7D69">
      <w:pPr>
        <w:pStyle w:val="BodyTextIndent2"/>
        <w:tabs>
          <w:tab w:val="left" w:pos="630"/>
        </w:tabs>
        <w:ind w:left="0"/>
        <w:rPr>
          <w:rFonts w:ascii="Arial" w:hAnsi="Arial" w:cs="Arial"/>
          <w:b/>
        </w:rPr>
      </w:pPr>
    </w:p>
    <w:p w14:paraId="6A604300" w14:textId="7FD685AF" w:rsidR="002F7AA4" w:rsidRPr="00922E79" w:rsidRDefault="0072742B" w:rsidP="007B19A5">
      <w:pPr>
        <w:numPr>
          <w:ilvl w:val="0"/>
          <w:numId w:val="29"/>
        </w:numPr>
        <w:jc w:val="both"/>
        <w:rPr>
          <w:rFonts w:ascii="Arial" w:hAnsi="Arial" w:cs="Arial"/>
          <w:sz w:val="20"/>
          <w:szCs w:val="20"/>
        </w:rPr>
      </w:pPr>
      <w:r w:rsidRPr="00922E79">
        <w:rPr>
          <w:rFonts w:ascii="Arial" w:hAnsi="Arial" w:cs="Arial"/>
          <w:sz w:val="20"/>
          <w:szCs w:val="20"/>
        </w:rPr>
        <w:t xml:space="preserve">Download the applicable Mortgage </w:t>
      </w:r>
      <w:r w:rsidR="0043603D" w:rsidRPr="00922E79">
        <w:rPr>
          <w:rFonts w:ascii="Arial" w:hAnsi="Arial" w:cs="Arial"/>
          <w:sz w:val="20"/>
          <w:szCs w:val="20"/>
        </w:rPr>
        <w:t>(Fixed Rate</w:t>
      </w:r>
      <w:r w:rsidR="00496337" w:rsidRPr="00922E79">
        <w:rPr>
          <w:rFonts w:ascii="Arial" w:hAnsi="Arial" w:cs="Arial"/>
          <w:sz w:val="20"/>
          <w:szCs w:val="20"/>
        </w:rPr>
        <w:t xml:space="preserve"> or</w:t>
      </w:r>
      <w:r w:rsidR="004B3A62" w:rsidRPr="00922E79">
        <w:rPr>
          <w:rFonts w:ascii="Arial" w:hAnsi="Arial" w:cs="Arial"/>
          <w:sz w:val="20"/>
          <w:szCs w:val="20"/>
        </w:rPr>
        <w:t xml:space="preserve"> </w:t>
      </w:r>
      <w:r w:rsidR="0043603D" w:rsidRPr="00922E79">
        <w:rPr>
          <w:rFonts w:ascii="Arial" w:hAnsi="Arial" w:cs="Arial"/>
          <w:sz w:val="20"/>
          <w:szCs w:val="20"/>
        </w:rPr>
        <w:t>Variable Rate</w:t>
      </w:r>
      <w:r w:rsidR="0043603D" w:rsidRPr="00922E79">
        <w:rPr>
          <w:rFonts w:ascii="Arial" w:hAnsi="Arial" w:cs="Arial"/>
          <w:strike/>
          <w:sz w:val="20"/>
          <w:szCs w:val="20"/>
        </w:rPr>
        <w:t>)</w:t>
      </w:r>
      <w:r w:rsidR="0043603D" w:rsidRPr="00922E79">
        <w:rPr>
          <w:rFonts w:ascii="Arial" w:hAnsi="Arial" w:cs="Arial"/>
          <w:sz w:val="20"/>
          <w:szCs w:val="20"/>
        </w:rPr>
        <w:t xml:space="preserve"> </w:t>
      </w:r>
      <w:r w:rsidRPr="00922E79">
        <w:rPr>
          <w:rFonts w:ascii="Arial" w:hAnsi="Arial" w:cs="Arial"/>
          <w:sz w:val="20"/>
          <w:szCs w:val="20"/>
        </w:rPr>
        <w:t xml:space="preserve">from our </w:t>
      </w:r>
      <w:r w:rsidR="00BE2010" w:rsidRPr="00922E79">
        <w:rPr>
          <w:rFonts w:ascii="Arial" w:hAnsi="Arial" w:cs="Arial"/>
          <w:sz w:val="20"/>
          <w:szCs w:val="20"/>
        </w:rPr>
        <w:t>legal documents</w:t>
      </w:r>
      <w:r w:rsidR="00175FE2" w:rsidRPr="00922E79">
        <w:rPr>
          <w:rFonts w:ascii="Arial" w:hAnsi="Arial" w:cs="Arial"/>
          <w:sz w:val="20"/>
          <w:szCs w:val="20"/>
        </w:rPr>
        <w:t xml:space="preserve"> web site</w:t>
      </w:r>
      <w:r w:rsidRPr="00922E79">
        <w:rPr>
          <w:rFonts w:ascii="Arial" w:hAnsi="Arial" w:cs="Arial"/>
          <w:sz w:val="20"/>
          <w:szCs w:val="20"/>
        </w:rPr>
        <w:t xml:space="preserve"> </w:t>
      </w:r>
      <w:hyperlink w:history="1"/>
      <w:r w:rsidRPr="00922E79">
        <w:rPr>
          <w:rFonts w:ascii="Arial" w:hAnsi="Arial" w:cs="Arial"/>
          <w:sz w:val="20"/>
          <w:szCs w:val="20"/>
        </w:rPr>
        <w:t xml:space="preserve">and complete it using the information in </w:t>
      </w:r>
      <w:r w:rsidR="003701FE" w:rsidRPr="00922E79">
        <w:rPr>
          <w:rFonts w:ascii="Arial" w:hAnsi="Arial" w:cs="Arial"/>
          <w:sz w:val="20"/>
          <w:szCs w:val="20"/>
        </w:rPr>
        <w:t xml:space="preserve">our </w:t>
      </w:r>
      <w:r w:rsidRPr="00922E79">
        <w:rPr>
          <w:rFonts w:ascii="Arial" w:hAnsi="Arial" w:cs="Arial"/>
          <w:sz w:val="20"/>
          <w:szCs w:val="20"/>
        </w:rPr>
        <w:t>Specific Instructions.</w:t>
      </w:r>
    </w:p>
    <w:p w14:paraId="09F74EAA" w14:textId="77777777" w:rsidR="0076556A" w:rsidRPr="00922E79" w:rsidRDefault="0076556A" w:rsidP="009F7D69">
      <w:pPr>
        <w:tabs>
          <w:tab w:val="left" w:pos="630"/>
        </w:tabs>
        <w:jc w:val="both"/>
        <w:rPr>
          <w:rFonts w:ascii="Arial" w:hAnsi="Arial" w:cs="Arial"/>
          <w:b/>
          <w:bCs/>
          <w:sz w:val="20"/>
          <w:szCs w:val="20"/>
        </w:rPr>
      </w:pPr>
    </w:p>
    <w:p w14:paraId="6F91864E" w14:textId="77777777" w:rsidR="002F7AA4" w:rsidRPr="00922E79" w:rsidRDefault="002F7AA4" w:rsidP="009F7D69">
      <w:pPr>
        <w:tabs>
          <w:tab w:val="left" w:pos="630"/>
        </w:tabs>
        <w:jc w:val="both"/>
        <w:rPr>
          <w:rFonts w:ascii="Arial" w:hAnsi="Arial" w:cs="Arial"/>
          <w:b/>
          <w:bCs/>
          <w:sz w:val="20"/>
          <w:szCs w:val="20"/>
        </w:rPr>
      </w:pPr>
      <w:r w:rsidRPr="00922E79">
        <w:rPr>
          <w:rFonts w:ascii="Arial" w:hAnsi="Arial" w:cs="Arial"/>
          <w:b/>
          <w:bCs/>
          <w:sz w:val="20"/>
          <w:szCs w:val="20"/>
        </w:rPr>
        <w:t>4.</w:t>
      </w:r>
      <w:r w:rsidRPr="00922E79">
        <w:rPr>
          <w:rFonts w:ascii="Arial" w:hAnsi="Arial" w:cs="Arial"/>
          <w:b/>
          <w:bCs/>
          <w:sz w:val="20"/>
          <w:szCs w:val="20"/>
        </w:rPr>
        <w:tab/>
        <w:t xml:space="preserve">SURVEY / </w:t>
      </w:r>
      <w:r w:rsidR="00D2387B" w:rsidRPr="00922E79">
        <w:rPr>
          <w:rFonts w:ascii="Arial" w:hAnsi="Arial" w:cs="Arial"/>
          <w:b/>
          <w:bCs/>
          <w:sz w:val="20"/>
          <w:szCs w:val="20"/>
        </w:rPr>
        <w:t>WORKING ORDERS</w:t>
      </w:r>
    </w:p>
    <w:p w14:paraId="3CDA412B" w14:textId="77777777" w:rsidR="009F7D69" w:rsidRPr="00922E79" w:rsidRDefault="009F7D69" w:rsidP="009F7D69">
      <w:pPr>
        <w:tabs>
          <w:tab w:val="left" w:pos="630"/>
        </w:tabs>
        <w:jc w:val="both"/>
        <w:rPr>
          <w:rFonts w:ascii="Arial" w:hAnsi="Arial" w:cs="Arial"/>
          <w:sz w:val="20"/>
          <w:szCs w:val="20"/>
        </w:rPr>
      </w:pPr>
    </w:p>
    <w:p w14:paraId="1C02D894" w14:textId="77777777" w:rsidR="002F7AA4" w:rsidRPr="00922E79" w:rsidRDefault="002F7AA4" w:rsidP="00425352">
      <w:pPr>
        <w:pStyle w:val="Default"/>
        <w:tabs>
          <w:tab w:val="left" w:pos="630"/>
        </w:tabs>
        <w:jc w:val="both"/>
        <w:rPr>
          <w:rFonts w:ascii="Arial" w:hAnsi="Arial" w:cs="Arial"/>
          <w:b/>
          <w:color w:val="auto"/>
          <w:sz w:val="20"/>
          <w:szCs w:val="20"/>
        </w:rPr>
      </w:pPr>
      <w:r w:rsidRPr="00922E79">
        <w:rPr>
          <w:rFonts w:ascii="Arial" w:hAnsi="Arial" w:cs="Arial"/>
          <w:color w:val="auto"/>
          <w:sz w:val="20"/>
          <w:szCs w:val="20"/>
        </w:rPr>
        <w:t>(a)</w:t>
      </w:r>
      <w:r w:rsidRPr="00922E79">
        <w:rPr>
          <w:rFonts w:ascii="Arial" w:hAnsi="Arial" w:cs="Arial"/>
          <w:color w:val="auto"/>
          <w:sz w:val="20"/>
          <w:szCs w:val="20"/>
        </w:rPr>
        <w:tab/>
      </w:r>
      <w:r w:rsidRPr="00922E79">
        <w:rPr>
          <w:rFonts w:ascii="Arial" w:hAnsi="Arial" w:cs="Arial"/>
          <w:b/>
          <w:color w:val="auto"/>
          <w:sz w:val="20"/>
          <w:szCs w:val="20"/>
        </w:rPr>
        <w:t>Survey</w:t>
      </w:r>
    </w:p>
    <w:p w14:paraId="343B63F5" w14:textId="77777777" w:rsidR="00425352" w:rsidRPr="00922E79" w:rsidRDefault="00425352" w:rsidP="00425352">
      <w:pPr>
        <w:pStyle w:val="Default"/>
        <w:tabs>
          <w:tab w:val="left" w:pos="630"/>
        </w:tabs>
        <w:jc w:val="both"/>
        <w:rPr>
          <w:rFonts w:ascii="Arial" w:hAnsi="Arial" w:cs="Arial"/>
          <w:color w:val="auto"/>
          <w:sz w:val="20"/>
          <w:szCs w:val="20"/>
        </w:rPr>
      </w:pPr>
    </w:p>
    <w:p w14:paraId="65767EB3" w14:textId="77777777" w:rsidR="002F7AA4" w:rsidRPr="00922E79" w:rsidRDefault="002F7AA4" w:rsidP="009F7D69">
      <w:pPr>
        <w:pStyle w:val="Default"/>
        <w:tabs>
          <w:tab w:val="left" w:pos="720"/>
        </w:tabs>
        <w:jc w:val="both"/>
        <w:rPr>
          <w:rFonts w:ascii="Arial" w:hAnsi="Arial" w:cs="Arial"/>
          <w:bCs/>
          <w:color w:val="auto"/>
          <w:sz w:val="20"/>
          <w:szCs w:val="20"/>
        </w:rPr>
      </w:pPr>
      <w:r w:rsidRPr="00922E79">
        <w:rPr>
          <w:rFonts w:ascii="Arial" w:hAnsi="Arial" w:cs="Arial"/>
          <w:color w:val="auto"/>
          <w:sz w:val="20"/>
          <w:szCs w:val="20"/>
        </w:rPr>
        <w:t xml:space="preserve">Obtain a current </w:t>
      </w:r>
      <w:r w:rsidR="007F3D63" w:rsidRPr="00922E79">
        <w:rPr>
          <w:rFonts w:ascii="Arial" w:hAnsi="Arial" w:cs="Arial"/>
          <w:color w:val="auto"/>
          <w:sz w:val="20"/>
          <w:szCs w:val="20"/>
        </w:rPr>
        <w:t xml:space="preserve">Plan of </w:t>
      </w:r>
      <w:r w:rsidRPr="00922E79">
        <w:rPr>
          <w:rFonts w:ascii="Arial" w:hAnsi="Arial" w:cs="Arial"/>
          <w:color w:val="auto"/>
          <w:sz w:val="20"/>
          <w:szCs w:val="20"/>
        </w:rPr>
        <w:t>Survey/Surveyor’s Certificate/Real Property Report/Location Certificate (the “survey”) prepared by a qualified land surveyor showing the location of the existing building(s) and showing that these buildings are contained entirely within the limits of the land and that there are no encroachments on the land from adjoining properties.  If an up-to-date survey is not available, we will accept the existing survey provided that the Mortgagor signs a statutory declaration stating that there have been no additions or improvements to the property since the date of the survey.  A copy of the survey is not required by the Mortgagee. Alternatively, a title insurance policy will be accepted in lieu of a survey. A survey is not required for condominium properties or</w:t>
      </w:r>
      <w:r w:rsidRPr="00922E79">
        <w:rPr>
          <w:rFonts w:ascii="Arial" w:hAnsi="Arial" w:cs="Arial"/>
          <w:bCs/>
          <w:color w:val="auto"/>
          <w:sz w:val="20"/>
          <w:szCs w:val="20"/>
        </w:rPr>
        <w:t xml:space="preserve"> for Protocol transactions.</w:t>
      </w:r>
    </w:p>
    <w:p w14:paraId="0DE78AEC" w14:textId="77777777" w:rsidR="00425352" w:rsidRPr="00922E79" w:rsidRDefault="00425352" w:rsidP="009F7D69">
      <w:pPr>
        <w:pStyle w:val="Default"/>
        <w:tabs>
          <w:tab w:val="left" w:pos="630"/>
        </w:tabs>
        <w:jc w:val="both"/>
        <w:rPr>
          <w:rFonts w:ascii="Arial" w:hAnsi="Arial" w:cs="Arial"/>
          <w:b/>
          <w:color w:val="auto"/>
          <w:sz w:val="20"/>
          <w:szCs w:val="20"/>
        </w:rPr>
      </w:pPr>
    </w:p>
    <w:p w14:paraId="06C936CF" w14:textId="77777777" w:rsidR="009F1BDC" w:rsidRPr="00922E79" w:rsidRDefault="009F1BDC" w:rsidP="009F7D69">
      <w:pPr>
        <w:pStyle w:val="Default"/>
        <w:tabs>
          <w:tab w:val="left" w:pos="630"/>
        </w:tabs>
        <w:jc w:val="both"/>
        <w:rPr>
          <w:rFonts w:ascii="Arial" w:hAnsi="Arial" w:cs="Arial"/>
          <w:b/>
          <w:color w:val="auto"/>
          <w:sz w:val="20"/>
          <w:szCs w:val="20"/>
        </w:rPr>
      </w:pPr>
      <w:r w:rsidRPr="00922E79">
        <w:rPr>
          <w:rFonts w:ascii="Arial" w:hAnsi="Arial" w:cs="Arial"/>
          <w:color w:val="auto"/>
          <w:sz w:val="20"/>
          <w:szCs w:val="20"/>
        </w:rPr>
        <w:t>(b)</w:t>
      </w:r>
      <w:r w:rsidRPr="00922E79">
        <w:rPr>
          <w:rFonts w:ascii="Arial" w:hAnsi="Arial" w:cs="Arial"/>
          <w:color w:val="auto"/>
          <w:sz w:val="20"/>
          <w:szCs w:val="20"/>
        </w:rPr>
        <w:tab/>
      </w:r>
      <w:r w:rsidR="00D2387B" w:rsidRPr="00922E79">
        <w:rPr>
          <w:rFonts w:ascii="Arial" w:hAnsi="Arial" w:cs="Arial"/>
          <w:b/>
          <w:color w:val="auto"/>
          <w:sz w:val="20"/>
          <w:szCs w:val="20"/>
        </w:rPr>
        <w:t xml:space="preserve">Work Orders </w:t>
      </w:r>
    </w:p>
    <w:p w14:paraId="70486A14" w14:textId="77777777" w:rsidR="009F1BDC" w:rsidRPr="00922E79" w:rsidRDefault="009F1BDC" w:rsidP="009F7D69">
      <w:pPr>
        <w:pStyle w:val="Default"/>
        <w:tabs>
          <w:tab w:val="left" w:pos="630"/>
        </w:tabs>
        <w:jc w:val="both"/>
        <w:rPr>
          <w:rFonts w:ascii="Arial" w:hAnsi="Arial" w:cs="Arial"/>
          <w:b/>
          <w:color w:val="auto"/>
          <w:sz w:val="20"/>
          <w:szCs w:val="20"/>
        </w:rPr>
      </w:pPr>
    </w:p>
    <w:p w14:paraId="251A7B07" w14:textId="77777777" w:rsidR="002F7AA4" w:rsidRPr="00922E79" w:rsidRDefault="007C427E" w:rsidP="009F7D69">
      <w:pPr>
        <w:pStyle w:val="Default"/>
        <w:tabs>
          <w:tab w:val="left" w:pos="630"/>
        </w:tabs>
        <w:jc w:val="both"/>
        <w:rPr>
          <w:rFonts w:ascii="Arial" w:hAnsi="Arial" w:cs="Arial"/>
          <w:bCs/>
          <w:color w:val="auto"/>
          <w:sz w:val="20"/>
          <w:szCs w:val="20"/>
        </w:rPr>
      </w:pPr>
      <w:r w:rsidRPr="00922E79">
        <w:rPr>
          <w:rFonts w:ascii="Arial" w:hAnsi="Arial" w:cs="Arial"/>
          <w:color w:val="auto"/>
          <w:sz w:val="20"/>
          <w:szCs w:val="20"/>
        </w:rPr>
        <w:t>O</w:t>
      </w:r>
      <w:r w:rsidR="002F7AA4" w:rsidRPr="00922E79">
        <w:rPr>
          <w:rFonts w:ascii="Arial" w:hAnsi="Arial" w:cs="Arial"/>
          <w:color w:val="auto"/>
          <w:sz w:val="20"/>
          <w:szCs w:val="20"/>
        </w:rPr>
        <w:t>btain a letter from the appropri</w:t>
      </w:r>
      <w:r w:rsidR="00465EA5" w:rsidRPr="00922E79">
        <w:rPr>
          <w:rFonts w:ascii="Arial" w:hAnsi="Arial" w:cs="Arial"/>
          <w:color w:val="auto"/>
          <w:sz w:val="20"/>
          <w:szCs w:val="20"/>
        </w:rPr>
        <w:t xml:space="preserve">ate municipal officer stating </w:t>
      </w:r>
      <w:r w:rsidR="00990400" w:rsidRPr="00922E79">
        <w:rPr>
          <w:rFonts w:ascii="Arial" w:hAnsi="Arial" w:cs="Arial"/>
          <w:color w:val="auto"/>
          <w:sz w:val="20"/>
          <w:szCs w:val="20"/>
        </w:rPr>
        <w:t>the property is not subject to outstanding work orders</w:t>
      </w:r>
      <w:r w:rsidR="002F7AA4" w:rsidRPr="00922E79">
        <w:rPr>
          <w:rFonts w:ascii="Arial" w:hAnsi="Arial" w:cs="Arial"/>
          <w:color w:val="auto"/>
          <w:sz w:val="20"/>
          <w:szCs w:val="20"/>
        </w:rPr>
        <w:t xml:space="preserve">.  </w:t>
      </w:r>
      <w:r w:rsidR="008A5C6D" w:rsidRPr="00922E79">
        <w:rPr>
          <w:rFonts w:ascii="Arial" w:hAnsi="Arial" w:cs="Arial"/>
          <w:color w:val="auto"/>
          <w:sz w:val="20"/>
          <w:szCs w:val="20"/>
        </w:rPr>
        <w:t xml:space="preserve">Where the municipality does not provide this type of letter, a  statutory declaration from the owner stating that the property is not subject to outstanding work orders is required. </w:t>
      </w:r>
      <w:r w:rsidR="002F7AA4" w:rsidRPr="00922E79">
        <w:rPr>
          <w:rFonts w:ascii="Arial" w:hAnsi="Arial" w:cs="Arial"/>
          <w:color w:val="auto"/>
          <w:sz w:val="20"/>
          <w:szCs w:val="20"/>
        </w:rPr>
        <w:t>A copy of this document is not required by the Mortgagee. If a title insurance policy is obtained</w:t>
      </w:r>
      <w:r w:rsidR="00E83595" w:rsidRPr="00922E79">
        <w:rPr>
          <w:rFonts w:ascii="Arial" w:hAnsi="Arial" w:cs="Arial"/>
          <w:color w:val="auto"/>
          <w:sz w:val="20"/>
          <w:szCs w:val="20"/>
        </w:rPr>
        <w:t>,</w:t>
      </w:r>
      <w:r w:rsidR="002F7AA4" w:rsidRPr="00922E79">
        <w:rPr>
          <w:rFonts w:ascii="Arial" w:hAnsi="Arial" w:cs="Arial"/>
          <w:color w:val="auto"/>
          <w:sz w:val="20"/>
          <w:szCs w:val="20"/>
        </w:rPr>
        <w:t xml:space="preserve"> a letter </w:t>
      </w:r>
      <w:r w:rsidR="008A5C6D" w:rsidRPr="00922E79">
        <w:rPr>
          <w:rFonts w:ascii="Arial" w:hAnsi="Arial" w:cs="Arial"/>
          <w:color w:val="auto"/>
          <w:sz w:val="20"/>
          <w:szCs w:val="20"/>
        </w:rPr>
        <w:t xml:space="preserve">or statutory declaration </w:t>
      </w:r>
      <w:r w:rsidR="002F7AA4" w:rsidRPr="00922E79">
        <w:rPr>
          <w:rFonts w:ascii="Arial" w:hAnsi="Arial" w:cs="Arial"/>
          <w:color w:val="auto"/>
          <w:sz w:val="20"/>
          <w:szCs w:val="20"/>
        </w:rPr>
        <w:t xml:space="preserve">is not required. </w:t>
      </w:r>
      <w:r w:rsidR="002F7AA4" w:rsidRPr="00922E79">
        <w:rPr>
          <w:rFonts w:ascii="Arial" w:hAnsi="Arial" w:cs="Arial"/>
          <w:bCs/>
          <w:color w:val="auto"/>
          <w:sz w:val="20"/>
          <w:szCs w:val="20"/>
        </w:rPr>
        <w:t>This letter need not be obtained for Protocol transactions.</w:t>
      </w:r>
    </w:p>
    <w:p w14:paraId="03EE7577" w14:textId="77777777" w:rsidR="009F7D69" w:rsidRPr="00922E79" w:rsidRDefault="009F7D69" w:rsidP="009F7D69">
      <w:pPr>
        <w:pStyle w:val="Default"/>
        <w:tabs>
          <w:tab w:val="left" w:pos="630"/>
        </w:tabs>
        <w:jc w:val="both"/>
        <w:rPr>
          <w:rFonts w:ascii="Arial" w:hAnsi="Arial" w:cs="Arial"/>
          <w:color w:val="auto"/>
          <w:sz w:val="20"/>
          <w:szCs w:val="20"/>
        </w:rPr>
      </w:pPr>
    </w:p>
    <w:p w14:paraId="6E1D195D" w14:textId="77777777" w:rsidR="002F7AA4" w:rsidRPr="00922E79" w:rsidRDefault="009F1BDC" w:rsidP="009F1BDC">
      <w:pPr>
        <w:pStyle w:val="Default"/>
        <w:tabs>
          <w:tab w:val="left" w:pos="630"/>
        </w:tabs>
        <w:jc w:val="both"/>
        <w:rPr>
          <w:rFonts w:ascii="Arial" w:hAnsi="Arial" w:cs="Arial"/>
          <w:color w:val="auto"/>
          <w:sz w:val="20"/>
          <w:szCs w:val="20"/>
        </w:rPr>
      </w:pPr>
      <w:r w:rsidRPr="00922E79">
        <w:rPr>
          <w:rFonts w:ascii="Arial" w:hAnsi="Arial" w:cs="Arial"/>
          <w:color w:val="auto"/>
          <w:sz w:val="20"/>
          <w:szCs w:val="20"/>
        </w:rPr>
        <w:t>(c)</w:t>
      </w:r>
      <w:r w:rsidRPr="00922E79">
        <w:rPr>
          <w:rFonts w:ascii="Arial" w:hAnsi="Arial" w:cs="Arial"/>
          <w:color w:val="auto"/>
          <w:sz w:val="20"/>
          <w:szCs w:val="20"/>
        </w:rPr>
        <w:tab/>
      </w:r>
      <w:r w:rsidR="002F7AA4" w:rsidRPr="00922E79">
        <w:rPr>
          <w:rFonts w:ascii="Arial" w:hAnsi="Arial" w:cs="Arial"/>
          <w:b/>
          <w:color w:val="auto"/>
          <w:sz w:val="20"/>
          <w:szCs w:val="20"/>
          <w:lang w:val="en-CA"/>
        </w:rPr>
        <w:t>Special Instructions on Subdivision of Land or Land–Use Planning</w:t>
      </w:r>
    </w:p>
    <w:p w14:paraId="6D62FB65" w14:textId="77777777" w:rsidR="009F7D69" w:rsidRPr="00922E79" w:rsidRDefault="009F7D69" w:rsidP="009F7D69">
      <w:pPr>
        <w:pStyle w:val="Default"/>
        <w:tabs>
          <w:tab w:val="left" w:pos="630"/>
        </w:tabs>
        <w:jc w:val="both"/>
        <w:rPr>
          <w:rFonts w:ascii="Arial" w:hAnsi="Arial" w:cs="Arial"/>
          <w:color w:val="auto"/>
          <w:sz w:val="20"/>
          <w:szCs w:val="20"/>
        </w:rPr>
      </w:pPr>
    </w:p>
    <w:p w14:paraId="09534037" w14:textId="77777777" w:rsidR="002F7AA4" w:rsidRPr="00922E79" w:rsidRDefault="002F7AA4" w:rsidP="009F7D69">
      <w:pPr>
        <w:pStyle w:val="Default"/>
        <w:tabs>
          <w:tab w:val="left" w:pos="720"/>
        </w:tabs>
        <w:jc w:val="both"/>
        <w:rPr>
          <w:rFonts w:ascii="Arial" w:hAnsi="Arial" w:cs="Arial"/>
          <w:color w:val="auto"/>
          <w:sz w:val="20"/>
          <w:szCs w:val="20"/>
        </w:rPr>
      </w:pPr>
      <w:r w:rsidRPr="00922E79">
        <w:rPr>
          <w:rFonts w:ascii="Arial" w:hAnsi="Arial" w:cs="Arial"/>
          <w:color w:val="auto"/>
          <w:sz w:val="20"/>
          <w:szCs w:val="20"/>
          <w:lang w:val="en-CA"/>
        </w:rPr>
        <w:t xml:space="preserve">If applicable, obtain confirmation from the Mortgagor that the Mortgage is given in compliance with any statute or regulation relating to the subdivision of land or land use planning. </w:t>
      </w:r>
    </w:p>
    <w:p w14:paraId="59D32E75" w14:textId="77777777" w:rsidR="009F7D69" w:rsidRPr="00922E79" w:rsidRDefault="009F7D69" w:rsidP="009F7D69">
      <w:pPr>
        <w:pStyle w:val="Default"/>
        <w:tabs>
          <w:tab w:val="left" w:pos="630"/>
        </w:tabs>
        <w:rPr>
          <w:rFonts w:ascii="Arial" w:hAnsi="Arial" w:cs="Arial"/>
          <w:b/>
          <w:bCs/>
          <w:color w:val="auto"/>
          <w:sz w:val="20"/>
          <w:szCs w:val="20"/>
        </w:rPr>
      </w:pPr>
    </w:p>
    <w:p w14:paraId="15AA2C5A" w14:textId="77777777" w:rsidR="002F7AA4" w:rsidRPr="00922E79" w:rsidRDefault="002F7AA4" w:rsidP="009F7D69">
      <w:pPr>
        <w:pStyle w:val="Default"/>
        <w:tabs>
          <w:tab w:val="left" w:pos="630"/>
        </w:tabs>
        <w:rPr>
          <w:rFonts w:ascii="Arial" w:hAnsi="Arial" w:cs="Arial"/>
          <w:b/>
          <w:bCs/>
          <w:color w:val="auto"/>
          <w:sz w:val="20"/>
          <w:szCs w:val="20"/>
        </w:rPr>
      </w:pPr>
      <w:r w:rsidRPr="00922E79">
        <w:rPr>
          <w:rFonts w:ascii="Arial" w:hAnsi="Arial" w:cs="Arial"/>
          <w:b/>
          <w:bCs/>
          <w:color w:val="auto"/>
          <w:sz w:val="20"/>
          <w:szCs w:val="20"/>
        </w:rPr>
        <w:t>5.</w:t>
      </w:r>
      <w:r w:rsidRPr="00922E79">
        <w:rPr>
          <w:rFonts w:ascii="Arial" w:hAnsi="Arial" w:cs="Arial"/>
          <w:b/>
          <w:bCs/>
          <w:color w:val="auto"/>
          <w:sz w:val="20"/>
          <w:szCs w:val="20"/>
        </w:rPr>
        <w:tab/>
        <w:t xml:space="preserve">INSURANCE  </w:t>
      </w:r>
    </w:p>
    <w:p w14:paraId="3C74371C" w14:textId="77777777" w:rsidR="009F7D69" w:rsidRPr="00922E79" w:rsidRDefault="009F7D69" w:rsidP="002F7AA4">
      <w:pPr>
        <w:pStyle w:val="Default"/>
        <w:jc w:val="both"/>
        <w:rPr>
          <w:rFonts w:ascii="Arial" w:hAnsi="Arial" w:cs="Arial"/>
          <w:color w:val="auto"/>
          <w:sz w:val="20"/>
          <w:szCs w:val="20"/>
        </w:rPr>
      </w:pPr>
    </w:p>
    <w:p w14:paraId="517312C6" w14:textId="61736849" w:rsidR="002F7AA4" w:rsidRPr="00922E79" w:rsidRDefault="002F7AA4" w:rsidP="00425352">
      <w:pPr>
        <w:pStyle w:val="Default"/>
        <w:jc w:val="both"/>
        <w:rPr>
          <w:rFonts w:ascii="Arial" w:hAnsi="Arial" w:cs="Arial"/>
          <w:color w:val="auto"/>
          <w:sz w:val="20"/>
          <w:szCs w:val="20"/>
        </w:rPr>
      </w:pPr>
      <w:r w:rsidRPr="00922E79">
        <w:rPr>
          <w:rFonts w:ascii="Arial" w:hAnsi="Arial" w:cs="Arial"/>
          <w:color w:val="auto"/>
          <w:sz w:val="20"/>
          <w:szCs w:val="20"/>
        </w:rPr>
        <w:t>Obtain evidence of insurance. For all insurance policies e</w:t>
      </w:r>
      <w:r w:rsidRPr="00922E79">
        <w:rPr>
          <w:rFonts w:ascii="Arial" w:hAnsi="Arial" w:cs="Arial"/>
          <w:sz w:val="20"/>
          <w:szCs w:val="20"/>
        </w:rPr>
        <w:t>nsure that the policy contains the Insurance Bureau of Canada standard mortgage clause</w:t>
      </w:r>
      <w:r w:rsidR="00990400" w:rsidRPr="00922E79">
        <w:rPr>
          <w:rFonts w:ascii="Arial" w:hAnsi="Arial" w:cs="Arial"/>
          <w:sz w:val="20"/>
          <w:szCs w:val="20"/>
        </w:rPr>
        <w:t xml:space="preserve"> with the </w:t>
      </w:r>
      <w:r w:rsidR="00A43E2C" w:rsidRPr="00922E79">
        <w:rPr>
          <w:rFonts w:ascii="Arial" w:hAnsi="Arial" w:cs="Arial"/>
          <w:sz w:val="20"/>
          <w:szCs w:val="20"/>
        </w:rPr>
        <w:t>M</w:t>
      </w:r>
      <w:r w:rsidR="00990400" w:rsidRPr="00922E79">
        <w:rPr>
          <w:rFonts w:ascii="Arial" w:hAnsi="Arial" w:cs="Arial"/>
          <w:sz w:val="20"/>
          <w:szCs w:val="20"/>
        </w:rPr>
        <w:t>ortgag</w:t>
      </w:r>
      <w:r w:rsidR="00D2387B" w:rsidRPr="00922E79">
        <w:rPr>
          <w:rFonts w:ascii="Arial" w:hAnsi="Arial" w:cs="Arial"/>
          <w:sz w:val="20"/>
          <w:szCs w:val="20"/>
        </w:rPr>
        <w:t>e</w:t>
      </w:r>
      <w:r w:rsidR="00990400" w:rsidRPr="00922E79">
        <w:rPr>
          <w:rFonts w:ascii="Arial" w:hAnsi="Arial" w:cs="Arial"/>
          <w:sz w:val="20"/>
          <w:szCs w:val="20"/>
        </w:rPr>
        <w:t>e being first loss payee</w:t>
      </w:r>
      <w:r w:rsidRPr="00922E79">
        <w:rPr>
          <w:rFonts w:ascii="Arial" w:hAnsi="Arial" w:cs="Arial"/>
          <w:sz w:val="20"/>
          <w:szCs w:val="20"/>
        </w:rPr>
        <w:t xml:space="preserve">. </w:t>
      </w:r>
      <w:r w:rsidR="00BF3ED7" w:rsidRPr="00922E79">
        <w:rPr>
          <w:rFonts w:ascii="Arial" w:hAnsi="Arial" w:cs="Arial"/>
          <w:sz w:val="20"/>
          <w:szCs w:val="20"/>
        </w:rPr>
        <w:t xml:space="preserve">For strata properties in B.C. the </w:t>
      </w:r>
      <w:r w:rsidR="00A43E2C" w:rsidRPr="00922E79">
        <w:rPr>
          <w:rFonts w:ascii="Arial" w:hAnsi="Arial" w:cs="Arial"/>
          <w:sz w:val="20"/>
          <w:szCs w:val="20"/>
        </w:rPr>
        <w:t>M</w:t>
      </w:r>
      <w:r w:rsidR="00BF3ED7" w:rsidRPr="00922E79">
        <w:rPr>
          <w:rFonts w:ascii="Arial" w:hAnsi="Arial" w:cs="Arial"/>
          <w:sz w:val="20"/>
          <w:szCs w:val="20"/>
        </w:rPr>
        <w:t>ortgagee need not be added as a first loss payee.</w:t>
      </w:r>
      <w:r w:rsidRPr="00922E79">
        <w:rPr>
          <w:rFonts w:ascii="Arial" w:hAnsi="Arial" w:cs="Arial"/>
          <w:sz w:val="20"/>
          <w:szCs w:val="20"/>
        </w:rPr>
        <w:t xml:space="preserve"> If the property is held “in trust”, ensure that the policy lists the registered and beneficial owners of the property as co-</w:t>
      </w:r>
      <w:r w:rsidR="00495AD0" w:rsidRPr="00922E79">
        <w:rPr>
          <w:rFonts w:ascii="Arial" w:hAnsi="Arial" w:cs="Arial"/>
          <w:sz w:val="20"/>
          <w:szCs w:val="20"/>
        </w:rPr>
        <w:t>insured’s</w:t>
      </w:r>
      <w:r w:rsidRPr="00922E79">
        <w:rPr>
          <w:rFonts w:ascii="Arial" w:hAnsi="Arial" w:cs="Arial"/>
          <w:sz w:val="20"/>
          <w:szCs w:val="20"/>
        </w:rPr>
        <w:t xml:space="preserve">. </w:t>
      </w:r>
      <w:r w:rsidRPr="00922E79">
        <w:rPr>
          <w:rFonts w:ascii="Arial" w:hAnsi="Arial" w:cs="Arial"/>
          <w:color w:val="auto"/>
          <w:sz w:val="20"/>
          <w:szCs w:val="20"/>
        </w:rPr>
        <w:t xml:space="preserve"> Do not provide a copy of the policy to the Mortgagee.</w:t>
      </w:r>
      <w:r w:rsidR="00941BC8" w:rsidRPr="00922E79">
        <w:rPr>
          <w:rFonts w:ascii="Arial" w:hAnsi="Arial" w:cs="Arial"/>
          <w:color w:val="auto"/>
          <w:sz w:val="20"/>
          <w:szCs w:val="20"/>
        </w:rPr>
        <w:t xml:space="preserve"> </w:t>
      </w:r>
      <w:r w:rsidR="000C3A57" w:rsidRPr="00922E79">
        <w:rPr>
          <w:rFonts w:ascii="Arial" w:hAnsi="Arial" w:cs="Arial"/>
          <w:color w:val="auto"/>
          <w:sz w:val="20"/>
          <w:szCs w:val="20"/>
        </w:rPr>
        <w:t xml:space="preserve"> </w:t>
      </w:r>
      <w:r w:rsidR="00941BC8" w:rsidRPr="00922E79">
        <w:rPr>
          <w:rFonts w:ascii="Arial" w:hAnsi="Arial" w:cs="Arial"/>
          <w:color w:val="auto"/>
          <w:sz w:val="20"/>
          <w:szCs w:val="20"/>
        </w:rPr>
        <w:t>If the property is held “in trust”, ensure that the policy lists the registered and beneficial owners of the property as co-insured’s</w:t>
      </w:r>
      <w:r w:rsidR="00F523B5" w:rsidRPr="00922E79">
        <w:rPr>
          <w:rFonts w:ascii="Arial" w:hAnsi="Arial" w:cs="Arial"/>
          <w:color w:val="auto"/>
          <w:sz w:val="20"/>
          <w:szCs w:val="20"/>
        </w:rPr>
        <w:t>.</w:t>
      </w:r>
    </w:p>
    <w:p w14:paraId="46A41B75" w14:textId="77777777" w:rsidR="002F7AA4" w:rsidRPr="00922E79" w:rsidRDefault="002F7AA4" w:rsidP="002F7AA4">
      <w:pPr>
        <w:pStyle w:val="Default"/>
        <w:ind w:left="720" w:hanging="720"/>
        <w:jc w:val="both"/>
        <w:rPr>
          <w:rFonts w:ascii="Arial" w:hAnsi="Arial" w:cs="Arial"/>
          <w:color w:val="auto"/>
          <w:sz w:val="20"/>
          <w:szCs w:val="20"/>
        </w:rPr>
      </w:pPr>
    </w:p>
    <w:p w14:paraId="20BE3611" w14:textId="77777777" w:rsidR="002F7AA4" w:rsidRPr="00922E79" w:rsidRDefault="002F7AA4" w:rsidP="00812051">
      <w:pPr>
        <w:numPr>
          <w:ilvl w:val="0"/>
          <w:numId w:val="3"/>
        </w:numPr>
        <w:tabs>
          <w:tab w:val="clear" w:pos="1080"/>
          <w:tab w:val="left" w:pos="720"/>
        </w:tabs>
        <w:ind w:left="720" w:hanging="720"/>
        <w:jc w:val="both"/>
        <w:rPr>
          <w:rFonts w:ascii="Arial" w:hAnsi="Arial" w:cs="Arial"/>
          <w:sz w:val="20"/>
          <w:szCs w:val="20"/>
        </w:rPr>
      </w:pPr>
      <w:r w:rsidRPr="00922E79">
        <w:rPr>
          <w:rFonts w:ascii="Arial" w:hAnsi="Arial" w:cs="Arial"/>
          <w:sz w:val="20"/>
          <w:szCs w:val="20"/>
          <w:u w:val="single"/>
          <w:lang w:val="en-US"/>
        </w:rPr>
        <w:t>For Homeowner insurance:</w:t>
      </w:r>
      <w:r w:rsidRPr="00922E79">
        <w:rPr>
          <w:rFonts w:ascii="Arial" w:hAnsi="Arial" w:cs="Arial"/>
          <w:sz w:val="20"/>
          <w:szCs w:val="20"/>
          <w:lang w:val="en-US"/>
        </w:rPr>
        <w:t xml:space="preserve"> </w:t>
      </w:r>
      <w:r w:rsidRPr="00922E79">
        <w:rPr>
          <w:rFonts w:ascii="Arial" w:hAnsi="Arial" w:cs="Arial"/>
          <w:sz w:val="20"/>
          <w:szCs w:val="20"/>
        </w:rPr>
        <w:t xml:space="preserve">Ensure there is a Broad Form or Comprehensive Form Package for at least the amount of the Mortgage or the replacement cost of the buildings, whichever is the lesser, with loss payable to the Mortgagee.  </w:t>
      </w:r>
    </w:p>
    <w:p w14:paraId="3C2CE67E" w14:textId="77777777" w:rsidR="002F7AA4" w:rsidRPr="00922E79" w:rsidRDefault="002F7AA4" w:rsidP="00812051">
      <w:pPr>
        <w:tabs>
          <w:tab w:val="left" w:pos="720"/>
        </w:tabs>
        <w:ind w:left="720" w:hanging="720"/>
        <w:jc w:val="both"/>
        <w:rPr>
          <w:rFonts w:ascii="Arial" w:hAnsi="Arial" w:cs="Arial"/>
          <w:sz w:val="20"/>
          <w:szCs w:val="20"/>
        </w:rPr>
      </w:pPr>
    </w:p>
    <w:p w14:paraId="21935215" w14:textId="77777777" w:rsidR="004E134A" w:rsidRPr="00922E79" w:rsidRDefault="002F7AA4" w:rsidP="00812051">
      <w:pPr>
        <w:numPr>
          <w:ilvl w:val="0"/>
          <w:numId w:val="3"/>
        </w:numPr>
        <w:tabs>
          <w:tab w:val="clear" w:pos="1080"/>
          <w:tab w:val="left" w:pos="720"/>
        </w:tabs>
        <w:ind w:left="720" w:hanging="720"/>
        <w:jc w:val="both"/>
        <w:rPr>
          <w:rFonts w:ascii="Arial" w:hAnsi="Arial" w:cs="Arial"/>
          <w:sz w:val="20"/>
          <w:szCs w:val="20"/>
        </w:rPr>
      </w:pPr>
      <w:r w:rsidRPr="00922E79">
        <w:rPr>
          <w:rFonts w:ascii="Arial" w:hAnsi="Arial" w:cs="Arial"/>
          <w:sz w:val="20"/>
          <w:szCs w:val="20"/>
          <w:u w:val="single"/>
          <w:lang w:val="en-US"/>
        </w:rPr>
        <w:t>For Condominium/Strata Corporation insurance</w:t>
      </w:r>
      <w:r w:rsidRPr="00922E79">
        <w:rPr>
          <w:rFonts w:ascii="Arial" w:hAnsi="Arial" w:cs="Arial"/>
          <w:sz w:val="20"/>
          <w:szCs w:val="20"/>
          <w:lang w:val="en-US"/>
        </w:rPr>
        <w:t xml:space="preserve">: </w:t>
      </w:r>
      <w:r w:rsidRPr="00922E79">
        <w:rPr>
          <w:rFonts w:ascii="Arial" w:hAnsi="Arial" w:cs="Arial"/>
          <w:sz w:val="20"/>
          <w:szCs w:val="20"/>
        </w:rPr>
        <w:t>Ensure there is a Broad Form or Comprehensive Form Condominium/Strata Corporation Master Insurance Policy providing for the full replacement cost of the Condominium/Strata Corporation buildings, structures and all common elements.</w:t>
      </w:r>
    </w:p>
    <w:p w14:paraId="2BC0AF18" w14:textId="77777777" w:rsidR="004E134A" w:rsidRPr="00922E79" w:rsidRDefault="002F7AA4" w:rsidP="004E134A">
      <w:pPr>
        <w:tabs>
          <w:tab w:val="left" w:pos="720"/>
        </w:tabs>
        <w:jc w:val="both"/>
        <w:rPr>
          <w:rFonts w:ascii="Arial" w:hAnsi="Arial" w:cs="Arial"/>
          <w:sz w:val="20"/>
          <w:szCs w:val="20"/>
        </w:rPr>
      </w:pPr>
      <w:r w:rsidRPr="00922E79">
        <w:rPr>
          <w:rFonts w:ascii="Arial" w:hAnsi="Arial" w:cs="Arial"/>
          <w:sz w:val="20"/>
          <w:szCs w:val="20"/>
        </w:rPr>
        <w:t xml:space="preserve">  </w:t>
      </w:r>
    </w:p>
    <w:p w14:paraId="1A09FFCA" w14:textId="77777777" w:rsidR="002F7AA4" w:rsidRPr="00922E79" w:rsidRDefault="002F7AA4" w:rsidP="00D6699D">
      <w:pPr>
        <w:tabs>
          <w:tab w:val="left" w:pos="720"/>
        </w:tabs>
        <w:ind w:left="720"/>
        <w:jc w:val="both"/>
      </w:pPr>
      <w:r w:rsidRPr="00922E79">
        <w:rPr>
          <w:rFonts w:ascii="Arial" w:hAnsi="Arial" w:cs="Arial"/>
          <w:sz w:val="20"/>
          <w:szCs w:val="20"/>
          <w:u w:val="single"/>
          <w:lang w:val="en-US"/>
        </w:rPr>
        <w:t>For Condominium/Strata Unit insurance:</w:t>
      </w:r>
      <w:r w:rsidRPr="00922E79">
        <w:rPr>
          <w:rFonts w:ascii="Arial" w:hAnsi="Arial" w:cs="Arial"/>
          <w:sz w:val="20"/>
          <w:szCs w:val="20"/>
        </w:rPr>
        <w:t xml:space="preserve"> Ensure there is a Broad Form or Comprehensive Form Condominium Unit Owner Package Policy covering the full replacement cost of improvements and betterments made to the unit by the owner of the unit</w:t>
      </w:r>
      <w:r w:rsidR="00990400" w:rsidRPr="00922E79">
        <w:rPr>
          <w:rFonts w:ascii="Arial" w:hAnsi="Arial" w:cs="Arial"/>
          <w:sz w:val="20"/>
          <w:szCs w:val="20"/>
        </w:rPr>
        <w:t>. If the unit will be used for rental purposes, a Basic Form Condominium Unit Owner policy covering the full replacement cost of improvements and betterments to the unit by the owner of the unit is acceptable</w:t>
      </w:r>
      <w:r w:rsidRPr="00922E79">
        <w:t xml:space="preserve">.  </w:t>
      </w:r>
    </w:p>
    <w:p w14:paraId="0CA6BA95" w14:textId="77777777" w:rsidR="003C6D92" w:rsidRPr="00922E79" w:rsidRDefault="003C6D92" w:rsidP="003C6D92">
      <w:pPr>
        <w:tabs>
          <w:tab w:val="left" w:pos="630"/>
        </w:tabs>
        <w:jc w:val="both"/>
        <w:rPr>
          <w:rFonts w:ascii="Arial" w:hAnsi="Arial" w:cs="Arial"/>
          <w:b/>
          <w:bCs/>
          <w:sz w:val="20"/>
          <w:szCs w:val="20"/>
        </w:rPr>
      </w:pPr>
    </w:p>
    <w:p w14:paraId="7350A391" w14:textId="77777777" w:rsidR="002F7AA4" w:rsidRPr="00922E79" w:rsidRDefault="00AE2897" w:rsidP="003C6D92">
      <w:pPr>
        <w:tabs>
          <w:tab w:val="left" w:pos="630"/>
        </w:tabs>
        <w:jc w:val="both"/>
        <w:rPr>
          <w:rFonts w:ascii="Arial" w:hAnsi="Arial" w:cs="Arial"/>
          <w:b/>
          <w:bCs/>
          <w:sz w:val="20"/>
          <w:szCs w:val="20"/>
        </w:rPr>
      </w:pPr>
      <w:r w:rsidRPr="00922E79">
        <w:rPr>
          <w:rFonts w:ascii="Arial" w:hAnsi="Arial" w:cs="Arial"/>
          <w:b/>
          <w:bCs/>
          <w:sz w:val="20"/>
          <w:szCs w:val="20"/>
        </w:rPr>
        <w:t>6.</w:t>
      </w:r>
      <w:r w:rsidRPr="00922E79">
        <w:rPr>
          <w:rFonts w:ascii="Arial" w:hAnsi="Arial" w:cs="Arial"/>
          <w:b/>
          <w:bCs/>
          <w:sz w:val="20"/>
          <w:szCs w:val="20"/>
        </w:rPr>
        <w:tab/>
      </w:r>
      <w:r w:rsidR="00F7543B" w:rsidRPr="00922E79">
        <w:rPr>
          <w:rFonts w:ascii="Arial" w:hAnsi="Arial" w:cs="Arial"/>
          <w:b/>
          <w:bCs/>
          <w:sz w:val="20"/>
          <w:szCs w:val="20"/>
        </w:rPr>
        <w:t xml:space="preserve">WATER POTABILITY AND </w:t>
      </w:r>
      <w:r w:rsidR="002F7AA4" w:rsidRPr="00922E79">
        <w:rPr>
          <w:rFonts w:ascii="Arial" w:hAnsi="Arial" w:cs="Arial"/>
          <w:b/>
          <w:bCs/>
          <w:sz w:val="20"/>
          <w:szCs w:val="20"/>
        </w:rPr>
        <w:t>SEPTIC SYSTEM</w:t>
      </w:r>
      <w:r w:rsidR="003133E3" w:rsidRPr="00922E79">
        <w:rPr>
          <w:rFonts w:ascii="Arial" w:hAnsi="Arial" w:cs="Arial"/>
          <w:b/>
          <w:bCs/>
          <w:sz w:val="20"/>
          <w:szCs w:val="20"/>
        </w:rPr>
        <w:t>S</w:t>
      </w:r>
      <w:r w:rsidR="002F7AA4" w:rsidRPr="00922E79">
        <w:rPr>
          <w:rFonts w:ascii="Arial" w:hAnsi="Arial" w:cs="Arial"/>
          <w:b/>
          <w:bCs/>
          <w:sz w:val="20"/>
          <w:szCs w:val="20"/>
        </w:rPr>
        <w:t xml:space="preserve"> </w:t>
      </w:r>
    </w:p>
    <w:p w14:paraId="779FEFC7" w14:textId="77777777" w:rsidR="00F7543B" w:rsidRPr="00922E79" w:rsidRDefault="00F7543B" w:rsidP="003C6D92">
      <w:pPr>
        <w:tabs>
          <w:tab w:val="left" w:pos="630"/>
        </w:tabs>
        <w:jc w:val="both"/>
        <w:rPr>
          <w:rFonts w:ascii="Arial" w:hAnsi="Arial" w:cs="Arial"/>
          <w:b/>
          <w:bCs/>
          <w:sz w:val="20"/>
          <w:szCs w:val="20"/>
        </w:rPr>
      </w:pPr>
    </w:p>
    <w:p w14:paraId="4DBE9A1B" w14:textId="77777777" w:rsidR="00F7543B" w:rsidRPr="00922E79" w:rsidRDefault="00F7543B" w:rsidP="003C6D92">
      <w:pPr>
        <w:tabs>
          <w:tab w:val="left" w:pos="630"/>
        </w:tabs>
        <w:jc w:val="both"/>
        <w:rPr>
          <w:rFonts w:ascii="Arial" w:hAnsi="Arial" w:cs="Arial"/>
          <w:bCs/>
          <w:sz w:val="20"/>
          <w:szCs w:val="20"/>
        </w:rPr>
      </w:pPr>
      <w:r w:rsidRPr="00922E79">
        <w:rPr>
          <w:rFonts w:ascii="Arial" w:hAnsi="Arial" w:cs="Arial"/>
          <w:bCs/>
          <w:sz w:val="20"/>
          <w:szCs w:val="20"/>
        </w:rPr>
        <w:lastRenderedPageBreak/>
        <w:t>If the subject property is not connected to municipal services, you must obtain confirmation from the appropriate authority that the water is safe for human consumption.  RBC will not review this confirmation.  In lieu of confirmation from the appropriate authority, a title insurance policy that covers loss arising from water potability issues may be obtained.</w:t>
      </w:r>
    </w:p>
    <w:p w14:paraId="242ADE8B" w14:textId="77777777" w:rsidR="003C6D92" w:rsidRPr="00922E79" w:rsidRDefault="003C6D92" w:rsidP="003C6D92">
      <w:pPr>
        <w:tabs>
          <w:tab w:val="left" w:pos="630"/>
        </w:tabs>
        <w:jc w:val="both"/>
        <w:rPr>
          <w:rFonts w:ascii="Arial" w:hAnsi="Arial" w:cs="Arial"/>
          <w:b/>
          <w:bCs/>
          <w:sz w:val="20"/>
          <w:szCs w:val="20"/>
        </w:rPr>
      </w:pPr>
    </w:p>
    <w:p w14:paraId="1BA84115" w14:textId="77777777" w:rsidR="002F7AA4" w:rsidRPr="00922E79" w:rsidRDefault="003133E3" w:rsidP="00425352">
      <w:pPr>
        <w:tabs>
          <w:tab w:val="left" w:pos="0"/>
        </w:tabs>
        <w:jc w:val="both"/>
        <w:rPr>
          <w:rFonts w:ascii="Arial" w:hAnsi="Arial" w:cs="Arial"/>
          <w:sz w:val="20"/>
          <w:szCs w:val="20"/>
        </w:rPr>
      </w:pPr>
      <w:r w:rsidRPr="00922E79">
        <w:rPr>
          <w:rFonts w:ascii="Arial" w:hAnsi="Arial" w:cs="Arial"/>
          <w:bCs/>
          <w:sz w:val="20"/>
          <w:szCs w:val="20"/>
          <w:u w:val="single"/>
        </w:rPr>
        <w:t>Applicable</w:t>
      </w:r>
      <w:r w:rsidR="00A12604" w:rsidRPr="00922E79">
        <w:rPr>
          <w:rFonts w:ascii="Arial" w:hAnsi="Arial" w:cs="Arial"/>
          <w:bCs/>
          <w:sz w:val="20"/>
          <w:szCs w:val="20"/>
          <w:u w:val="single"/>
        </w:rPr>
        <w:t xml:space="preserve"> only</w:t>
      </w:r>
      <w:r w:rsidRPr="00922E79">
        <w:rPr>
          <w:rFonts w:ascii="Arial" w:hAnsi="Arial" w:cs="Arial"/>
          <w:bCs/>
          <w:sz w:val="20"/>
          <w:szCs w:val="20"/>
          <w:u w:val="single"/>
        </w:rPr>
        <w:t xml:space="preserve"> to</w:t>
      </w:r>
      <w:r w:rsidR="002F7AA4" w:rsidRPr="00922E79">
        <w:rPr>
          <w:rFonts w:ascii="Arial" w:hAnsi="Arial" w:cs="Arial"/>
          <w:bCs/>
          <w:sz w:val="20"/>
          <w:szCs w:val="20"/>
          <w:u w:val="single"/>
        </w:rPr>
        <w:t xml:space="preserve"> propert</w:t>
      </w:r>
      <w:r w:rsidRPr="00922E79">
        <w:rPr>
          <w:rFonts w:ascii="Arial" w:hAnsi="Arial" w:cs="Arial"/>
          <w:bCs/>
          <w:sz w:val="20"/>
          <w:szCs w:val="20"/>
          <w:u w:val="single"/>
        </w:rPr>
        <w:t>ies</w:t>
      </w:r>
      <w:r w:rsidR="002F7AA4" w:rsidRPr="00922E79">
        <w:rPr>
          <w:rFonts w:ascii="Arial" w:hAnsi="Arial" w:cs="Arial"/>
          <w:bCs/>
          <w:sz w:val="20"/>
          <w:szCs w:val="20"/>
          <w:u w:val="single"/>
        </w:rPr>
        <w:t xml:space="preserve"> not serviced by municipal sewage systems:</w:t>
      </w:r>
      <w:r w:rsidR="002F7AA4" w:rsidRPr="00922E79">
        <w:rPr>
          <w:rFonts w:ascii="Arial" w:hAnsi="Arial" w:cs="Arial"/>
          <w:sz w:val="20"/>
          <w:szCs w:val="20"/>
        </w:rPr>
        <w:t xml:space="preserve">  If the funds will be used to construct a dwelling or to purchase a newly constructed dwelling, obtain a certificate or letter from a municipality or other regulatory authority regarding the installation and/or use of a septic system in accordance with relevant standards. If the funds will be secured by a mortgage on a previously occupied dwelling, we require either such a certificate or letter, or confirmation from the Mortgagor(s) that to the best of their knowledge the septic system is operating satisfactorily. The confirmation from the Mortgagor(s) may be given by way of statutory declaration or other evidence satisfactory to you. For refinancing transactions, we require </w:t>
      </w:r>
      <w:r w:rsidR="00495AD0" w:rsidRPr="00922E79">
        <w:rPr>
          <w:rFonts w:ascii="Arial" w:hAnsi="Arial" w:cs="Arial"/>
          <w:sz w:val="20"/>
          <w:szCs w:val="20"/>
        </w:rPr>
        <w:t>a</w:t>
      </w:r>
      <w:r w:rsidR="002F7AA4" w:rsidRPr="00922E79">
        <w:rPr>
          <w:rFonts w:ascii="Arial" w:hAnsi="Arial" w:cs="Arial"/>
          <w:sz w:val="20"/>
          <w:szCs w:val="20"/>
        </w:rPr>
        <w:t xml:space="preserve"> certificate, a statutory declaration, or a septic system endorsement from a title insurer approved by us. The certificates and confirmations are to be retained in your file.</w:t>
      </w:r>
    </w:p>
    <w:p w14:paraId="20D57A27" w14:textId="77777777" w:rsidR="002F7AA4" w:rsidRPr="00922E79" w:rsidRDefault="002F7AA4" w:rsidP="002F7AA4">
      <w:pPr>
        <w:pStyle w:val="Default"/>
        <w:jc w:val="both"/>
        <w:rPr>
          <w:rFonts w:ascii="Arial" w:hAnsi="Arial" w:cs="Arial"/>
          <w:color w:val="auto"/>
          <w:sz w:val="20"/>
          <w:szCs w:val="20"/>
        </w:rPr>
      </w:pPr>
    </w:p>
    <w:p w14:paraId="38BBF47F" w14:textId="77777777" w:rsidR="002F7AA4" w:rsidRPr="00922E79" w:rsidRDefault="002F7AA4" w:rsidP="00425352">
      <w:pPr>
        <w:tabs>
          <w:tab w:val="left" w:pos="630"/>
        </w:tabs>
        <w:jc w:val="both"/>
        <w:rPr>
          <w:rFonts w:ascii="Arial" w:hAnsi="Arial" w:cs="Arial"/>
          <w:b/>
          <w:sz w:val="20"/>
          <w:szCs w:val="20"/>
        </w:rPr>
      </w:pPr>
      <w:r w:rsidRPr="00922E79">
        <w:rPr>
          <w:rFonts w:ascii="Arial" w:hAnsi="Arial" w:cs="Arial"/>
          <w:b/>
          <w:bCs/>
          <w:sz w:val="20"/>
          <w:szCs w:val="20"/>
        </w:rPr>
        <w:t>7.</w:t>
      </w:r>
      <w:r w:rsidRPr="00922E79">
        <w:rPr>
          <w:rFonts w:ascii="Arial" w:hAnsi="Arial" w:cs="Arial"/>
          <w:b/>
          <w:bCs/>
          <w:sz w:val="20"/>
          <w:szCs w:val="20"/>
        </w:rPr>
        <w:tab/>
        <w:t>CONDOMINIUM</w:t>
      </w:r>
      <w:r w:rsidRPr="00922E79">
        <w:rPr>
          <w:rFonts w:ascii="Arial" w:hAnsi="Arial" w:cs="Arial"/>
          <w:b/>
          <w:sz w:val="20"/>
          <w:szCs w:val="20"/>
        </w:rPr>
        <w:t>/STRATA UNITS</w:t>
      </w:r>
    </w:p>
    <w:p w14:paraId="1D9F8D2C" w14:textId="77777777" w:rsidR="00425352" w:rsidRPr="00922E79" w:rsidRDefault="00425352" w:rsidP="00425352">
      <w:pPr>
        <w:tabs>
          <w:tab w:val="left" w:pos="630"/>
        </w:tabs>
        <w:jc w:val="both"/>
        <w:rPr>
          <w:rFonts w:ascii="Arial" w:hAnsi="Arial" w:cs="Arial"/>
          <w:sz w:val="20"/>
          <w:szCs w:val="20"/>
        </w:rPr>
      </w:pPr>
    </w:p>
    <w:p w14:paraId="0CF78D15" w14:textId="77777777" w:rsidR="002F7AA4" w:rsidRPr="00922E79" w:rsidRDefault="002F7AA4" w:rsidP="00425352">
      <w:pPr>
        <w:jc w:val="both"/>
        <w:rPr>
          <w:rFonts w:ascii="Arial" w:hAnsi="Arial" w:cs="Arial"/>
          <w:sz w:val="20"/>
          <w:szCs w:val="20"/>
        </w:rPr>
      </w:pPr>
      <w:r w:rsidRPr="00922E79">
        <w:rPr>
          <w:rFonts w:ascii="Arial" w:hAnsi="Arial" w:cs="Arial"/>
          <w:sz w:val="20"/>
          <w:szCs w:val="20"/>
        </w:rPr>
        <w:t>If the property is a condominium/strata unit, obtain an estoppel/status/</w:t>
      </w:r>
      <w:r w:rsidR="00A211F5" w:rsidRPr="00922E79">
        <w:rPr>
          <w:rFonts w:ascii="Arial" w:hAnsi="Arial" w:cs="Arial"/>
          <w:sz w:val="20"/>
          <w:szCs w:val="20"/>
        </w:rPr>
        <w:t>information/</w:t>
      </w:r>
      <w:r w:rsidRPr="00922E79">
        <w:rPr>
          <w:rFonts w:ascii="Arial" w:hAnsi="Arial" w:cs="Arial"/>
          <w:sz w:val="20"/>
          <w:szCs w:val="20"/>
        </w:rPr>
        <w:t>disclosure certificate.</w:t>
      </w:r>
      <w:r w:rsidR="007D634E" w:rsidRPr="00922E79">
        <w:rPr>
          <w:rFonts w:ascii="Arial" w:hAnsi="Arial" w:cs="Arial"/>
          <w:sz w:val="20"/>
          <w:szCs w:val="20"/>
        </w:rPr>
        <w:t xml:space="preserve"> Advise of any unsatisfactory information disclosed by the certificate. </w:t>
      </w:r>
      <w:r w:rsidRPr="00922E79">
        <w:rPr>
          <w:rFonts w:ascii="Arial" w:hAnsi="Arial" w:cs="Arial"/>
          <w:sz w:val="20"/>
          <w:szCs w:val="20"/>
        </w:rPr>
        <w:t xml:space="preserve"> Retain the certificate in your file. </w:t>
      </w:r>
    </w:p>
    <w:p w14:paraId="0FEC05AB" w14:textId="77777777" w:rsidR="00622391" w:rsidRPr="00922E79" w:rsidRDefault="00622391" w:rsidP="005A74F7">
      <w:pPr>
        <w:tabs>
          <w:tab w:val="left" w:pos="630"/>
        </w:tabs>
        <w:jc w:val="both"/>
        <w:rPr>
          <w:rFonts w:ascii="Arial" w:hAnsi="Arial" w:cs="Arial"/>
          <w:b/>
          <w:bCs/>
          <w:sz w:val="20"/>
          <w:szCs w:val="20"/>
        </w:rPr>
      </w:pPr>
    </w:p>
    <w:p w14:paraId="6CA23CF2" w14:textId="77777777" w:rsidR="0072742B" w:rsidRPr="00922E79" w:rsidRDefault="0072742B" w:rsidP="00425352">
      <w:pPr>
        <w:tabs>
          <w:tab w:val="left" w:pos="630"/>
        </w:tabs>
        <w:jc w:val="both"/>
        <w:rPr>
          <w:rFonts w:ascii="Arial" w:hAnsi="Arial" w:cs="Arial"/>
          <w:b/>
          <w:bCs/>
          <w:sz w:val="20"/>
          <w:szCs w:val="20"/>
        </w:rPr>
      </w:pPr>
      <w:r w:rsidRPr="00922E79">
        <w:rPr>
          <w:rFonts w:ascii="Arial" w:hAnsi="Arial" w:cs="Arial"/>
          <w:b/>
          <w:bCs/>
          <w:sz w:val="20"/>
          <w:szCs w:val="20"/>
        </w:rPr>
        <w:t>8.</w:t>
      </w:r>
      <w:r w:rsidRPr="00922E79">
        <w:rPr>
          <w:rFonts w:ascii="Arial" w:hAnsi="Arial" w:cs="Arial"/>
          <w:b/>
          <w:bCs/>
          <w:sz w:val="20"/>
          <w:szCs w:val="20"/>
        </w:rPr>
        <w:tab/>
        <w:t>PREDISBURSEMENT CONDITIONS FOR ADVANCES</w:t>
      </w:r>
    </w:p>
    <w:p w14:paraId="2709093A" w14:textId="77777777" w:rsidR="00425352" w:rsidRPr="00922E79" w:rsidRDefault="00425352" w:rsidP="00425352">
      <w:pPr>
        <w:tabs>
          <w:tab w:val="left" w:pos="630"/>
        </w:tabs>
        <w:jc w:val="both"/>
        <w:rPr>
          <w:rFonts w:ascii="Arial" w:hAnsi="Arial" w:cs="Arial"/>
          <w:sz w:val="20"/>
          <w:szCs w:val="20"/>
        </w:rPr>
      </w:pPr>
    </w:p>
    <w:p w14:paraId="20B3AC8C" w14:textId="77777777" w:rsidR="0072742B" w:rsidRPr="00922E79" w:rsidRDefault="0072742B" w:rsidP="00425352">
      <w:pPr>
        <w:pStyle w:val="BodyTextIndent"/>
        <w:spacing w:line="240" w:lineRule="auto"/>
        <w:ind w:left="0"/>
        <w:rPr>
          <w:rFonts w:ascii="Arial" w:hAnsi="Arial" w:cs="Arial"/>
        </w:rPr>
      </w:pPr>
      <w:r w:rsidRPr="00922E79">
        <w:rPr>
          <w:rFonts w:ascii="Arial" w:hAnsi="Arial" w:cs="Arial"/>
        </w:rPr>
        <w:t>Funds should not be disbursed until:</w:t>
      </w:r>
    </w:p>
    <w:p w14:paraId="27EF2C5C" w14:textId="77777777" w:rsidR="003C6D92" w:rsidRPr="00922E79" w:rsidRDefault="003C6D92" w:rsidP="0072742B">
      <w:pPr>
        <w:pStyle w:val="BodyTextIndent"/>
        <w:ind w:left="0"/>
        <w:rPr>
          <w:rFonts w:ascii="Arial" w:hAnsi="Arial" w:cs="Arial"/>
        </w:rPr>
      </w:pPr>
    </w:p>
    <w:p w14:paraId="1D85936D" w14:textId="4CB94EAB" w:rsidR="00850962" w:rsidRPr="00922E79" w:rsidRDefault="00850962" w:rsidP="00254246">
      <w:pPr>
        <w:numPr>
          <w:ilvl w:val="0"/>
          <w:numId w:val="2"/>
        </w:numPr>
        <w:tabs>
          <w:tab w:val="clear" w:pos="1080"/>
          <w:tab w:val="left" w:pos="630"/>
        </w:tabs>
        <w:ind w:left="630" w:hanging="630"/>
        <w:jc w:val="both"/>
        <w:rPr>
          <w:rFonts w:ascii="Arial" w:hAnsi="Arial" w:cs="Arial"/>
          <w:sz w:val="20"/>
          <w:szCs w:val="20"/>
        </w:rPr>
      </w:pPr>
      <w:r w:rsidRPr="00922E79">
        <w:rPr>
          <w:rFonts w:ascii="Arial" w:hAnsi="Arial" w:cs="Arial"/>
          <w:sz w:val="20"/>
          <w:szCs w:val="20"/>
        </w:rPr>
        <w:t>A copy of the Approval of Mortgage and Cost of Borrowing Disclosure Statement has been signed by the Mortgagor(s)</w:t>
      </w:r>
      <w:r w:rsidR="0000336D" w:rsidRPr="00922E79">
        <w:rPr>
          <w:rFonts w:ascii="Arial" w:hAnsi="Arial" w:cs="Arial"/>
          <w:sz w:val="20"/>
          <w:szCs w:val="20"/>
        </w:rPr>
        <w:t>,</w:t>
      </w:r>
      <w:r w:rsidRPr="00922E79">
        <w:rPr>
          <w:rFonts w:ascii="Arial" w:hAnsi="Arial" w:cs="Arial"/>
          <w:sz w:val="20"/>
          <w:szCs w:val="20"/>
        </w:rPr>
        <w:t xml:space="preserve"> and</w:t>
      </w:r>
      <w:r w:rsidR="0000336D" w:rsidRPr="00922E79">
        <w:rPr>
          <w:rFonts w:ascii="Arial" w:hAnsi="Arial" w:cs="Arial"/>
          <w:sz w:val="20"/>
          <w:szCs w:val="20"/>
        </w:rPr>
        <w:t xml:space="preserve"> by</w:t>
      </w:r>
      <w:r w:rsidRPr="00922E79">
        <w:rPr>
          <w:rFonts w:ascii="Arial" w:hAnsi="Arial" w:cs="Arial"/>
          <w:sz w:val="20"/>
          <w:szCs w:val="20"/>
        </w:rPr>
        <w:t xml:space="preserve"> the Guarantor(s) </w:t>
      </w:r>
      <w:r w:rsidR="0000336D" w:rsidRPr="00922E79">
        <w:rPr>
          <w:rFonts w:ascii="Arial" w:hAnsi="Arial" w:cs="Arial"/>
          <w:sz w:val="20"/>
          <w:szCs w:val="20"/>
        </w:rPr>
        <w:t>(</w:t>
      </w:r>
      <w:r w:rsidRPr="00922E79">
        <w:rPr>
          <w:rFonts w:ascii="Arial" w:hAnsi="Arial" w:cs="Arial"/>
          <w:sz w:val="20"/>
          <w:szCs w:val="20"/>
        </w:rPr>
        <w:t>if applicable</w:t>
      </w:r>
      <w:r w:rsidR="0000336D" w:rsidRPr="00922E79">
        <w:rPr>
          <w:rFonts w:ascii="Arial" w:hAnsi="Arial" w:cs="Arial"/>
          <w:sz w:val="20"/>
          <w:szCs w:val="20"/>
        </w:rPr>
        <w:t>)</w:t>
      </w:r>
      <w:r w:rsidRPr="00922E79">
        <w:rPr>
          <w:rFonts w:ascii="Arial" w:hAnsi="Arial" w:cs="Arial"/>
          <w:sz w:val="20"/>
          <w:szCs w:val="20"/>
        </w:rPr>
        <w:t>.</w:t>
      </w:r>
    </w:p>
    <w:p w14:paraId="28757372" w14:textId="77777777" w:rsidR="003C6D92" w:rsidRPr="00922E79" w:rsidRDefault="003C6D92" w:rsidP="00254246">
      <w:pPr>
        <w:tabs>
          <w:tab w:val="left" w:pos="630"/>
        </w:tabs>
        <w:jc w:val="both"/>
        <w:rPr>
          <w:rFonts w:ascii="Arial" w:hAnsi="Arial" w:cs="Arial"/>
          <w:sz w:val="20"/>
          <w:szCs w:val="20"/>
        </w:rPr>
      </w:pPr>
    </w:p>
    <w:p w14:paraId="3CDAB4C1" w14:textId="77777777" w:rsidR="0072742B" w:rsidRPr="00922E79" w:rsidRDefault="0072742B" w:rsidP="00254246">
      <w:pPr>
        <w:numPr>
          <w:ilvl w:val="0"/>
          <w:numId w:val="2"/>
        </w:numPr>
        <w:tabs>
          <w:tab w:val="clear" w:pos="1080"/>
          <w:tab w:val="left" w:pos="630"/>
        </w:tabs>
        <w:ind w:left="630" w:hanging="630"/>
        <w:jc w:val="both"/>
        <w:rPr>
          <w:rFonts w:ascii="Arial" w:hAnsi="Arial" w:cs="Arial"/>
          <w:sz w:val="20"/>
          <w:szCs w:val="20"/>
        </w:rPr>
      </w:pPr>
      <w:r w:rsidRPr="00922E79">
        <w:rPr>
          <w:rFonts w:ascii="Arial" w:hAnsi="Arial" w:cs="Arial"/>
          <w:sz w:val="20"/>
          <w:szCs w:val="20"/>
        </w:rPr>
        <w:t>You are satisfied that the matters referred to in the Specific Instructions</w:t>
      </w:r>
      <w:r w:rsidR="001913FA" w:rsidRPr="00922E79">
        <w:rPr>
          <w:rFonts w:ascii="Arial" w:hAnsi="Arial" w:cs="Arial"/>
          <w:sz w:val="20"/>
          <w:szCs w:val="20"/>
        </w:rPr>
        <w:t>, these</w:t>
      </w:r>
      <w:r w:rsidR="00231853" w:rsidRPr="00922E79">
        <w:rPr>
          <w:rFonts w:ascii="Arial" w:hAnsi="Arial" w:cs="Arial"/>
          <w:sz w:val="20"/>
          <w:szCs w:val="20"/>
        </w:rPr>
        <w:t xml:space="preserve"> instructions</w:t>
      </w:r>
      <w:r w:rsidR="001913FA" w:rsidRPr="00922E79">
        <w:rPr>
          <w:rFonts w:ascii="Arial" w:hAnsi="Arial" w:cs="Arial"/>
          <w:sz w:val="20"/>
          <w:szCs w:val="20"/>
        </w:rPr>
        <w:t xml:space="preserve"> and any </w:t>
      </w:r>
      <w:r w:rsidR="00231853" w:rsidRPr="00922E79">
        <w:rPr>
          <w:rFonts w:ascii="Arial" w:hAnsi="Arial" w:cs="Arial"/>
          <w:sz w:val="20"/>
          <w:szCs w:val="20"/>
        </w:rPr>
        <w:t xml:space="preserve">applicable </w:t>
      </w:r>
      <w:r w:rsidR="001913FA" w:rsidRPr="00922E79">
        <w:rPr>
          <w:rFonts w:ascii="Arial" w:hAnsi="Arial" w:cs="Arial"/>
          <w:sz w:val="20"/>
          <w:szCs w:val="20"/>
        </w:rPr>
        <w:t xml:space="preserve">additional instructions </w:t>
      </w:r>
      <w:r w:rsidRPr="00922E79">
        <w:rPr>
          <w:rFonts w:ascii="Arial" w:hAnsi="Arial" w:cs="Arial"/>
          <w:sz w:val="20"/>
          <w:szCs w:val="20"/>
        </w:rPr>
        <w:t xml:space="preserve">are completed. </w:t>
      </w:r>
    </w:p>
    <w:p w14:paraId="2D552FE0" w14:textId="77777777" w:rsidR="003C6D92" w:rsidRPr="00922E79" w:rsidRDefault="003C6D92" w:rsidP="00254246">
      <w:pPr>
        <w:tabs>
          <w:tab w:val="left" w:pos="630"/>
        </w:tabs>
        <w:jc w:val="both"/>
        <w:rPr>
          <w:rFonts w:ascii="Arial" w:hAnsi="Arial" w:cs="Arial"/>
          <w:sz w:val="20"/>
          <w:szCs w:val="20"/>
        </w:rPr>
      </w:pPr>
    </w:p>
    <w:p w14:paraId="381A5D19" w14:textId="77777777" w:rsidR="0072742B" w:rsidRPr="00922E79" w:rsidRDefault="00990400" w:rsidP="00254246">
      <w:pPr>
        <w:numPr>
          <w:ilvl w:val="0"/>
          <w:numId w:val="2"/>
        </w:numPr>
        <w:tabs>
          <w:tab w:val="clear" w:pos="1080"/>
          <w:tab w:val="left" w:pos="630"/>
        </w:tabs>
        <w:ind w:left="630" w:hanging="630"/>
        <w:jc w:val="both"/>
        <w:rPr>
          <w:rFonts w:ascii="Arial" w:hAnsi="Arial" w:cs="Arial"/>
          <w:sz w:val="20"/>
          <w:szCs w:val="20"/>
        </w:rPr>
      </w:pPr>
      <w:r w:rsidRPr="00922E79">
        <w:rPr>
          <w:rFonts w:ascii="Arial" w:hAnsi="Arial" w:cs="Arial"/>
          <w:sz w:val="20"/>
          <w:szCs w:val="20"/>
        </w:rPr>
        <w:t>No liens, construction liens or other encumbrances are registered at the time of the advance unless you have undertake</w:t>
      </w:r>
      <w:r w:rsidR="00406822" w:rsidRPr="00922E79">
        <w:rPr>
          <w:rFonts w:ascii="Arial" w:hAnsi="Arial" w:cs="Arial"/>
          <w:sz w:val="20"/>
          <w:szCs w:val="20"/>
        </w:rPr>
        <w:t>n</w:t>
      </w:r>
      <w:r w:rsidRPr="00922E79">
        <w:rPr>
          <w:rFonts w:ascii="Arial" w:hAnsi="Arial" w:cs="Arial"/>
          <w:sz w:val="20"/>
          <w:szCs w:val="20"/>
        </w:rPr>
        <w:t xml:space="preserve"> (or, in a purchase transaction, the vendor’s lawyer has undertaken) to ensure a discharge of a prior financial institution mortgage</w:t>
      </w:r>
      <w:r w:rsidR="0072742B" w:rsidRPr="00922E79">
        <w:rPr>
          <w:rFonts w:ascii="Arial" w:hAnsi="Arial" w:cs="Arial"/>
          <w:sz w:val="20"/>
          <w:szCs w:val="20"/>
        </w:rPr>
        <w:t xml:space="preserve">. </w:t>
      </w:r>
    </w:p>
    <w:p w14:paraId="66724ED0" w14:textId="77777777" w:rsidR="003C6D92" w:rsidRPr="00922E79" w:rsidRDefault="003C6D92" w:rsidP="00254246">
      <w:pPr>
        <w:tabs>
          <w:tab w:val="left" w:pos="630"/>
        </w:tabs>
        <w:jc w:val="both"/>
        <w:rPr>
          <w:rFonts w:ascii="Arial" w:hAnsi="Arial" w:cs="Arial"/>
          <w:sz w:val="20"/>
          <w:szCs w:val="20"/>
        </w:rPr>
      </w:pPr>
    </w:p>
    <w:p w14:paraId="4A466D62" w14:textId="77777777" w:rsidR="00BF5CEC" w:rsidRPr="00922E79" w:rsidRDefault="00BF5CEC" w:rsidP="00254246">
      <w:pPr>
        <w:numPr>
          <w:ilvl w:val="0"/>
          <w:numId w:val="2"/>
        </w:numPr>
        <w:tabs>
          <w:tab w:val="clear" w:pos="1080"/>
          <w:tab w:val="left" w:pos="630"/>
        </w:tabs>
        <w:ind w:left="630" w:hanging="630"/>
        <w:jc w:val="both"/>
        <w:rPr>
          <w:rFonts w:ascii="Arial" w:hAnsi="Arial" w:cs="Arial"/>
          <w:sz w:val="20"/>
          <w:szCs w:val="20"/>
        </w:rPr>
      </w:pPr>
      <w:r w:rsidRPr="00922E79">
        <w:rPr>
          <w:rFonts w:ascii="Arial" w:hAnsi="Arial" w:cs="Arial"/>
          <w:color w:val="000000"/>
          <w:sz w:val="20"/>
          <w:szCs w:val="20"/>
        </w:rPr>
        <w:t>If this is a</w:t>
      </w:r>
      <w:r w:rsidRPr="00922E79">
        <w:rPr>
          <w:rFonts w:ascii="Arial" w:hAnsi="Arial" w:cs="Arial"/>
          <w:sz w:val="20"/>
          <w:szCs w:val="20"/>
        </w:rPr>
        <w:t xml:space="preserve"> purchase </w:t>
      </w:r>
      <w:r w:rsidRPr="00922E79">
        <w:rPr>
          <w:rFonts w:ascii="Arial" w:hAnsi="Arial" w:cs="Arial"/>
          <w:color w:val="000000"/>
          <w:sz w:val="20"/>
          <w:szCs w:val="20"/>
        </w:rPr>
        <w:t>transaction, you have confirmed that the purchase price is the same as indicated in the Specific Instructions;</w:t>
      </w:r>
    </w:p>
    <w:p w14:paraId="0ADF310E" w14:textId="77777777" w:rsidR="003C6D92" w:rsidRPr="00922E79" w:rsidRDefault="003C6D92" w:rsidP="00254246">
      <w:pPr>
        <w:tabs>
          <w:tab w:val="left" w:pos="630"/>
        </w:tabs>
        <w:jc w:val="both"/>
        <w:rPr>
          <w:rFonts w:ascii="Arial" w:hAnsi="Arial" w:cs="Arial"/>
          <w:sz w:val="20"/>
          <w:szCs w:val="20"/>
        </w:rPr>
      </w:pPr>
    </w:p>
    <w:p w14:paraId="2F69A181" w14:textId="77777777" w:rsidR="0072742B" w:rsidRPr="00922E79" w:rsidRDefault="0072742B" w:rsidP="00254246">
      <w:pPr>
        <w:numPr>
          <w:ilvl w:val="0"/>
          <w:numId w:val="2"/>
        </w:numPr>
        <w:tabs>
          <w:tab w:val="clear" w:pos="1080"/>
          <w:tab w:val="left" w:pos="630"/>
        </w:tabs>
        <w:ind w:left="630" w:hanging="630"/>
        <w:jc w:val="both"/>
        <w:rPr>
          <w:rFonts w:ascii="Arial" w:hAnsi="Arial" w:cs="Arial"/>
          <w:sz w:val="20"/>
          <w:szCs w:val="20"/>
        </w:rPr>
      </w:pPr>
      <w:r w:rsidRPr="00922E79">
        <w:rPr>
          <w:rFonts w:ascii="Arial" w:hAnsi="Arial" w:cs="Arial"/>
          <w:color w:val="000000"/>
          <w:sz w:val="20"/>
          <w:szCs w:val="20"/>
        </w:rPr>
        <w:t>If this is a</w:t>
      </w:r>
      <w:r w:rsidRPr="00922E79">
        <w:rPr>
          <w:rFonts w:ascii="Arial" w:hAnsi="Arial" w:cs="Arial"/>
          <w:sz w:val="20"/>
          <w:szCs w:val="20"/>
        </w:rPr>
        <w:t xml:space="preserve"> purchase </w:t>
      </w:r>
      <w:r w:rsidRPr="00922E79">
        <w:rPr>
          <w:rFonts w:ascii="Arial" w:hAnsi="Arial" w:cs="Arial"/>
          <w:color w:val="000000"/>
          <w:sz w:val="20"/>
          <w:szCs w:val="20"/>
        </w:rPr>
        <w:t>transaction and</w:t>
      </w:r>
      <w:r w:rsidRPr="00922E79">
        <w:rPr>
          <w:rFonts w:ascii="Arial" w:hAnsi="Arial" w:cs="Arial"/>
          <w:sz w:val="20"/>
          <w:szCs w:val="20"/>
        </w:rPr>
        <w:t xml:space="preserve"> the property is a newly constructed home, you have obtained the following certificate</w:t>
      </w:r>
      <w:r w:rsidR="009E39A0" w:rsidRPr="00922E79">
        <w:rPr>
          <w:rFonts w:ascii="Arial" w:hAnsi="Arial" w:cs="Arial"/>
          <w:sz w:val="20"/>
          <w:szCs w:val="20"/>
        </w:rPr>
        <w:t xml:space="preserve"> (The certificate is to be retained in your file.  We do not require a copy of the certificate.)</w:t>
      </w:r>
      <w:r w:rsidR="001B167C" w:rsidRPr="00922E79">
        <w:rPr>
          <w:rFonts w:ascii="Arial" w:hAnsi="Arial" w:cs="Arial"/>
          <w:sz w:val="20"/>
          <w:szCs w:val="20"/>
        </w:rPr>
        <w:t>:</w:t>
      </w:r>
    </w:p>
    <w:p w14:paraId="0265AD48" w14:textId="77777777" w:rsidR="00321004" w:rsidRPr="00922E79" w:rsidRDefault="00321004" w:rsidP="0072026B">
      <w:pPr>
        <w:spacing w:line="260" w:lineRule="atLeast"/>
        <w:jc w:val="both"/>
        <w:rPr>
          <w:rFonts w:ascii="Arial" w:hAnsi="Arial" w:cs="Arial"/>
          <w:sz w:val="20"/>
          <w:szCs w:val="20"/>
        </w:rPr>
      </w:pPr>
    </w:p>
    <w:p w14:paraId="11B5475A" w14:textId="77777777" w:rsidR="00321004" w:rsidRPr="00922E79" w:rsidRDefault="00321004" w:rsidP="00F255E4">
      <w:pPr>
        <w:numPr>
          <w:ilvl w:val="0"/>
          <w:numId w:val="39"/>
        </w:numPr>
        <w:spacing w:line="260" w:lineRule="atLeast"/>
        <w:jc w:val="both"/>
        <w:rPr>
          <w:rFonts w:ascii="Arial" w:hAnsi="Arial" w:cs="Arial"/>
          <w:sz w:val="20"/>
          <w:szCs w:val="20"/>
        </w:rPr>
      </w:pPr>
      <w:r w:rsidRPr="00922E79">
        <w:rPr>
          <w:rFonts w:ascii="Arial" w:hAnsi="Arial" w:cs="Arial"/>
          <w:sz w:val="20"/>
          <w:szCs w:val="20"/>
        </w:rPr>
        <w:t>in Alberta - a certificate of possession, and warranty certificate or other document which provides evidence of the warranty under the New Home Buyer Protection Act, Alberta;</w:t>
      </w:r>
    </w:p>
    <w:p w14:paraId="727EF0E8" w14:textId="77777777" w:rsidR="00BA2E58" w:rsidRPr="00922E79" w:rsidRDefault="00BA2E58" w:rsidP="0072026B">
      <w:pPr>
        <w:spacing w:line="260" w:lineRule="atLeast"/>
        <w:ind w:left="1440"/>
        <w:jc w:val="both"/>
        <w:rPr>
          <w:rFonts w:ascii="Arial" w:hAnsi="Arial" w:cs="Arial"/>
          <w:sz w:val="20"/>
          <w:szCs w:val="20"/>
        </w:rPr>
      </w:pPr>
    </w:p>
    <w:p w14:paraId="0AECE161" w14:textId="77777777" w:rsidR="00321004" w:rsidRPr="00922E79" w:rsidRDefault="00321004" w:rsidP="00F255E4">
      <w:pPr>
        <w:numPr>
          <w:ilvl w:val="0"/>
          <w:numId w:val="39"/>
        </w:numPr>
        <w:spacing w:line="260" w:lineRule="atLeast"/>
        <w:jc w:val="both"/>
        <w:rPr>
          <w:rFonts w:ascii="Arial" w:hAnsi="Arial" w:cs="Arial"/>
          <w:sz w:val="20"/>
          <w:szCs w:val="20"/>
        </w:rPr>
      </w:pPr>
      <w:r w:rsidRPr="00922E79">
        <w:rPr>
          <w:rFonts w:ascii="Arial" w:hAnsi="Arial" w:cs="Arial"/>
          <w:sz w:val="20"/>
          <w:szCs w:val="20"/>
        </w:rPr>
        <w:t>in B.C. - a completion certificate from a third party new home warranty provider complying with the Homeowner Protection Act, B.C.;</w:t>
      </w:r>
    </w:p>
    <w:p w14:paraId="3C8F0BB3" w14:textId="77777777" w:rsidR="00BA2E58" w:rsidRPr="00922E79" w:rsidRDefault="00BA2E58" w:rsidP="0072026B">
      <w:pPr>
        <w:spacing w:line="260" w:lineRule="atLeast"/>
        <w:ind w:left="1440"/>
        <w:jc w:val="both"/>
        <w:rPr>
          <w:rFonts w:ascii="Arial" w:hAnsi="Arial" w:cs="Arial"/>
          <w:sz w:val="20"/>
          <w:szCs w:val="20"/>
        </w:rPr>
      </w:pPr>
    </w:p>
    <w:p w14:paraId="56C0941D" w14:textId="77777777" w:rsidR="00321004" w:rsidRPr="00922E79" w:rsidRDefault="00321004" w:rsidP="00F255E4">
      <w:pPr>
        <w:numPr>
          <w:ilvl w:val="0"/>
          <w:numId w:val="39"/>
        </w:numPr>
        <w:spacing w:line="260" w:lineRule="atLeast"/>
        <w:jc w:val="both"/>
        <w:rPr>
          <w:rFonts w:ascii="Arial" w:hAnsi="Arial" w:cs="Arial"/>
          <w:sz w:val="20"/>
          <w:szCs w:val="20"/>
        </w:rPr>
      </w:pPr>
      <w:r w:rsidRPr="00922E79">
        <w:rPr>
          <w:rFonts w:ascii="Arial" w:hAnsi="Arial" w:cs="Arial"/>
          <w:sz w:val="20"/>
          <w:szCs w:val="20"/>
        </w:rPr>
        <w:t xml:space="preserve">in Manitoba - a </w:t>
      </w:r>
      <w:r w:rsidR="00A72639" w:rsidRPr="00922E79">
        <w:rPr>
          <w:rFonts w:ascii="Arial" w:hAnsi="Arial" w:cs="Arial"/>
          <w:sz w:val="20"/>
          <w:szCs w:val="20"/>
        </w:rPr>
        <w:t xml:space="preserve"> possession certificate and a </w:t>
      </w:r>
      <w:r w:rsidRPr="00922E79">
        <w:rPr>
          <w:rFonts w:ascii="Arial" w:hAnsi="Arial" w:cs="Arial"/>
          <w:sz w:val="20"/>
          <w:szCs w:val="20"/>
        </w:rPr>
        <w:t>new home warranty certificate</w:t>
      </w:r>
      <w:r w:rsidR="008A1437" w:rsidRPr="00922E79">
        <w:rPr>
          <w:rFonts w:ascii="Arial" w:hAnsi="Arial" w:cs="Arial"/>
          <w:sz w:val="20"/>
          <w:szCs w:val="20"/>
        </w:rPr>
        <w:t xml:space="preserve"> </w:t>
      </w:r>
      <w:r w:rsidR="00066CF7" w:rsidRPr="00922E79">
        <w:rPr>
          <w:rFonts w:ascii="Arial" w:hAnsi="Arial" w:cs="Arial"/>
          <w:sz w:val="20"/>
          <w:szCs w:val="20"/>
        </w:rPr>
        <w:t xml:space="preserve">provided in accordance with </w:t>
      </w:r>
      <w:r w:rsidR="00A72639" w:rsidRPr="00922E79">
        <w:rPr>
          <w:rFonts w:ascii="Arial" w:hAnsi="Arial" w:cs="Arial"/>
          <w:sz w:val="20"/>
          <w:szCs w:val="20"/>
        </w:rPr>
        <w:t>The New Home Warranty Act, Manitoba;</w:t>
      </w:r>
      <w:r w:rsidRPr="00922E79">
        <w:rPr>
          <w:rFonts w:ascii="Arial" w:hAnsi="Arial" w:cs="Arial"/>
          <w:sz w:val="20"/>
          <w:szCs w:val="20"/>
        </w:rPr>
        <w:t>;</w:t>
      </w:r>
    </w:p>
    <w:p w14:paraId="34FEFE51" w14:textId="77777777" w:rsidR="00BA2E58" w:rsidRPr="00922E79" w:rsidRDefault="00BA2E58" w:rsidP="0072026B">
      <w:pPr>
        <w:spacing w:line="260" w:lineRule="atLeast"/>
        <w:ind w:left="1440"/>
        <w:jc w:val="both"/>
        <w:rPr>
          <w:rFonts w:ascii="Arial" w:hAnsi="Arial" w:cs="Arial"/>
          <w:sz w:val="20"/>
          <w:szCs w:val="20"/>
        </w:rPr>
      </w:pPr>
    </w:p>
    <w:p w14:paraId="356F44D7" w14:textId="77777777" w:rsidR="00321004" w:rsidRPr="00922E79" w:rsidRDefault="00321004" w:rsidP="00F255E4">
      <w:pPr>
        <w:numPr>
          <w:ilvl w:val="0"/>
          <w:numId w:val="39"/>
        </w:numPr>
        <w:spacing w:line="260" w:lineRule="atLeast"/>
        <w:jc w:val="both"/>
        <w:rPr>
          <w:rFonts w:ascii="Arial" w:hAnsi="Arial" w:cs="Arial"/>
          <w:sz w:val="20"/>
          <w:szCs w:val="20"/>
        </w:rPr>
      </w:pPr>
      <w:r w:rsidRPr="00922E79">
        <w:rPr>
          <w:rFonts w:ascii="Arial" w:hAnsi="Arial" w:cs="Arial"/>
          <w:sz w:val="20"/>
          <w:szCs w:val="20"/>
        </w:rPr>
        <w:t>in Ontario - a Tarion Warranty Corporation certificate of completion and possession;</w:t>
      </w:r>
    </w:p>
    <w:p w14:paraId="08B0B6AA" w14:textId="77777777" w:rsidR="00BA2E58" w:rsidRPr="00922E79" w:rsidRDefault="00BA2E58" w:rsidP="0072026B">
      <w:pPr>
        <w:spacing w:line="260" w:lineRule="atLeast"/>
        <w:ind w:left="1440"/>
        <w:jc w:val="both"/>
        <w:rPr>
          <w:rFonts w:ascii="Arial" w:hAnsi="Arial" w:cs="Arial"/>
          <w:sz w:val="20"/>
          <w:szCs w:val="20"/>
        </w:rPr>
      </w:pPr>
    </w:p>
    <w:p w14:paraId="7E5C40F7" w14:textId="77777777" w:rsidR="00321004" w:rsidRPr="00922E79" w:rsidRDefault="00321004" w:rsidP="00F255E4">
      <w:pPr>
        <w:numPr>
          <w:ilvl w:val="0"/>
          <w:numId w:val="39"/>
        </w:numPr>
        <w:spacing w:line="260" w:lineRule="atLeast"/>
        <w:jc w:val="both"/>
        <w:rPr>
          <w:rFonts w:ascii="Arial" w:hAnsi="Arial" w:cs="Arial"/>
          <w:sz w:val="20"/>
          <w:szCs w:val="20"/>
        </w:rPr>
      </w:pPr>
      <w:r w:rsidRPr="00922E79">
        <w:rPr>
          <w:rFonts w:ascii="Arial" w:hAnsi="Arial" w:cs="Arial"/>
          <w:sz w:val="20"/>
          <w:szCs w:val="20"/>
        </w:rPr>
        <w:t xml:space="preserve">in Newfoundland &amp; Labrador, Nova Scotia and Prince Edward Island - a certificate of completion and possession from one of the following third party new home warranty providers: Atlantic Home Warranty Program; Lux Residential Warranty Program; Progressive New Home Warranty Program (Echelon General Insurance Company); </w:t>
      </w:r>
    </w:p>
    <w:p w14:paraId="34354030" w14:textId="77777777" w:rsidR="00BA2E58" w:rsidRPr="00922E79" w:rsidRDefault="00BA2E58" w:rsidP="0072026B">
      <w:pPr>
        <w:spacing w:line="260" w:lineRule="atLeast"/>
        <w:ind w:left="1440"/>
        <w:jc w:val="both"/>
        <w:rPr>
          <w:rFonts w:ascii="Arial" w:hAnsi="Arial" w:cs="Arial"/>
          <w:sz w:val="20"/>
          <w:szCs w:val="20"/>
        </w:rPr>
      </w:pPr>
    </w:p>
    <w:p w14:paraId="79EC4009" w14:textId="77777777" w:rsidR="00321004" w:rsidRPr="00922E79" w:rsidRDefault="00321004" w:rsidP="00F255E4">
      <w:pPr>
        <w:numPr>
          <w:ilvl w:val="0"/>
          <w:numId w:val="39"/>
        </w:numPr>
        <w:spacing w:line="260" w:lineRule="atLeast"/>
        <w:jc w:val="both"/>
        <w:rPr>
          <w:rFonts w:ascii="Arial" w:hAnsi="Arial" w:cs="Arial"/>
          <w:sz w:val="20"/>
          <w:szCs w:val="20"/>
        </w:rPr>
      </w:pPr>
      <w:r w:rsidRPr="00922E79">
        <w:rPr>
          <w:rFonts w:ascii="Arial" w:hAnsi="Arial" w:cs="Arial"/>
          <w:sz w:val="20"/>
          <w:szCs w:val="20"/>
        </w:rPr>
        <w:lastRenderedPageBreak/>
        <w:t xml:space="preserve">in Saskatchewan - a certificate of completion and possession from one of the following third party new home warranty providers: Progressive New Home Warranty Program (Echelon General Insurance Company); National Home Warranty Program Ltd.; New Home Warranty Program of Saskatchewan; Blanket Home Warranty Ltd.; </w:t>
      </w:r>
    </w:p>
    <w:p w14:paraId="776187DC" w14:textId="77777777" w:rsidR="00BA2E58" w:rsidRPr="00922E79" w:rsidRDefault="00BA2E58" w:rsidP="0072026B">
      <w:pPr>
        <w:pStyle w:val="ListParagraph"/>
        <w:rPr>
          <w:rFonts w:ascii="Arial" w:hAnsi="Arial" w:cs="Arial"/>
          <w:sz w:val="20"/>
          <w:szCs w:val="20"/>
        </w:rPr>
      </w:pPr>
    </w:p>
    <w:p w14:paraId="73A60705" w14:textId="77777777" w:rsidR="00321004" w:rsidRPr="00922E79" w:rsidRDefault="00321004" w:rsidP="00F255E4">
      <w:pPr>
        <w:numPr>
          <w:ilvl w:val="0"/>
          <w:numId w:val="39"/>
        </w:numPr>
        <w:spacing w:line="260" w:lineRule="atLeast"/>
        <w:jc w:val="both"/>
        <w:rPr>
          <w:rFonts w:ascii="Arial" w:hAnsi="Arial" w:cs="Arial"/>
          <w:sz w:val="20"/>
          <w:szCs w:val="20"/>
        </w:rPr>
      </w:pPr>
      <w:r w:rsidRPr="00922E79">
        <w:rPr>
          <w:rFonts w:ascii="Arial" w:hAnsi="Arial" w:cs="Arial"/>
          <w:sz w:val="20"/>
          <w:szCs w:val="20"/>
        </w:rPr>
        <w:t>in Northwest Territories, Yukon and Nunavut - an inspection by an appraiser confirming the construction is 100% complete.</w:t>
      </w:r>
    </w:p>
    <w:p w14:paraId="43682DA6" w14:textId="77777777" w:rsidR="00321004" w:rsidRPr="00922E79" w:rsidRDefault="00321004" w:rsidP="0072026B">
      <w:pPr>
        <w:spacing w:line="260" w:lineRule="atLeast"/>
        <w:jc w:val="both"/>
        <w:rPr>
          <w:rFonts w:ascii="Arial" w:hAnsi="Arial" w:cs="Arial"/>
          <w:sz w:val="20"/>
          <w:szCs w:val="20"/>
        </w:rPr>
      </w:pPr>
    </w:p>
    <w:p w14:paraId="0EAC0343" w14:textId="77777777" w:rsidR="0072742B" w:rsidRPr="00922E79" w:rsidRDefault="001D41D6" w:rsidP="001D41D6">
      <w:pPr>
        <w:spacing w:line="260" w:lineRule="atLeast"/>
        <w:ind w:left="630" w:hanging="630"/>
        <w:jc w:val="both"/>
        <w:rPr>
          <w:rFonts w:ascii="Arial" w:hAnsi="Arial" w:cs="Arial"/>
          <w:sz w:val="20"/>
          <w:szCs w:val="20"/>
        </w:rPr>
      </w:pPr>
      <w:r w:rsidRPr="00922E79">
        <w:rPr>
          <w:rFonts w:ascii="Arial" w:hAnsi="Arial" w:cs="Arial"/>
          <w:color w:val="000000"/>
          <w:sz w:val="20"/>
          <w:szCs w:val="20"/>
        </w:rPr>
        <w:t>(f)</w:t>
      </w:r>
      <w:r w:rsidRPr="00922E79">
        <w:rPr>
          <w:rFonts w:ascii="Arial" w:hAnsi="Arial" w:cs="Arial"/>
          <w:color w:val="000000"/>
          <w:sz w:val="20"/>
          <w:szCs w:val="20"/>
        </w:rPr>
        <w:tab/>
      </w:r>
      <w:r w:rsidR="0072742B" w:rsidRPr="00922E79">
        <w:rPr>
          <w:rFonts w:ascii="Arial" w:hAnsi="Arial" w:cs="Arial"/>
          <w:color w:val="000000"/>
          <w:sz w:val="20"/>
          <w:szCs w:val="20"/>
        </w:rPr>
        <w:t xml:space="preserve">A Request for </w:t>
      </w:r>
      <w:r w:rsidR="001B35F5" w:rsidRPr="00922E79">
        <w:rPr>
          <w:rFonts w:ascii="Arial" w:hAnsi="Arial" w:cs="Arial"/>
          <w:color w:val="000000"/>
          <w:sz w:val="20"/>
          <w:szCs w:val="20"/>
        </w:rPr>
        <w:t xml:space="preserve">Mortgage </w:t>
      </w:r>
      <w:r w:rsidR="0072742B" w:rsidRPr="00922E79">
        <w:rPr>
          <w:rFonts w:ascii="Arial" w:hAnsi="Arial" w:cs="Arial"/>
          <w:color w:val="000000"/>
          <w:sz w:val="20"/>
          <w:szCs w:val="20"/>
        </w:rPr>
        <w:t xml:space="preserve">Funds (Form </w:t>
      </w:r>
      <w:r w:rsidR="001B35F5" w:rsidRPr="00922E79">
        <w:rPr>
          <w:rFonts w:ascii="Arial" w:hAnsi="Arial" w:cs="Arial"/>
          <w:color w:val="000000"/>
          <w:sz w:val="20"/>
          <w:szCs w:val="20"/>
        </w:rPr>
        <w:t>3328</w:t>
      </w:r>
      <w:r w:rsidR="003701FE" w:rsidRPr="00922E79">
        <w:rPr>
          <w:rFonts w:ascii="Arial" w:hAnsi="Arial" w:cs="Arial"/>
          <w:color w:val="000000"/>
          <w:sz w:val="20"/>
          <w:szCs w:val="20"/>
        </w:rPr>
        <w:t>)</w:t>
      </w:r>
      <w:r w:rsidR="0072742B" w:rsidRPr="00922E79">
        <w:rPr>
          <w:rFonts w:ascii="Arial" w:hAnsi="Arial" w:cs="Arial"/>
          <w:color w:val="000000"/>
          <w:sz w:val="20"/>
          <w:szCs w:val="20"/>
        </w:rPr>
        <w:t xml:space="preserve"> should be delivered or faxed to the Personal Service Centre at least three days before the funds are required</w:t>
      </w:r>
      <w:r w:rsidR="00314DE5" w:rsidRPr="00922E79">
        <w:rPr>
          <w:rFonts w:ascii="Arial" w:hAnsi="Arial" w:cs="Arial"/>
          <w:color w:val="000000"/>
          <w:sz w:val="20"/>
          <w:szCs w:val="20"/>
        </w:rPr>
        <w:t>. If funds are required in less than 3 days contact the Personal Service Centre at the phone number indicated in section 1</w:t>
      </w:r>
      <w:r w:rsidR="00281FD4" w:rsidRPr="00922E79">
        <w:rPr>
          <w:rFonts w:ascii="Arial" w:hAnsi="Arial" w:cs="Arial"/>
          <w:color w:val="000000"/>
          <w:sz w:val="20"/>
          <w:szCs w:val="20"/>
        </w:rPr>
        <w:t>8</w:t>
      </w:r>
      <w:r w:rsidR="00314DE5" w:rsidRPr="00922E79">
        <w:rPr>
          <w:rFonts w:ascii="Arial" w:hAnsi="Arial" w:cs="Arial"/>
          <w:color w:val="000000"/>
          <w:sz w:val="20"/>
          <w:szCs w:val="20"/>
        </w:rPr>
        <w:t>, or complete the Request for Mortgage Funds (Form 3328) by selecting “Issue a cheque for courier pick-up at your branch located at [     ]”</w:t>
      </w:r>
      <w:r w:rsidR="00314DE5" w:rsidRPr="00922E79">
        <w:rPr>
          <w:rFonts w:ascii="Arial" w:hAnsi="Arial" w:cs="Arial"/>
          <w:sz w:val="20"/>
          <w:szCs w:val="20"/>
        </w:rPr>
        <w:t>.</w:t>
      </w:r>
    </w:p>
    <w:p w14:paraId="7805DF87" w14:textId="77777777" w:rsidR="00853A5B" w:rsidRPr="00922E79" w:rsidRDefault="00853A5B" w:rsidP="00853A5B">
      <w:pPr>
        <w:spacing w:line="260" w:lineRule="atLeast"/>
        <w:ind w:left="630"/>
        <w:jc w:val="both"/>
        <w:rPr>
          <w:rFonts w:ascii="Arial" w:hAnsi="Arial" w:cs="Arial"/>
          <w:sz w:val="20"/>
          <w:szCs w:val="20"/>
        </w:rPr>
      </w:pPr>
    </w:p>
    <w:p w14:paraId="145D351B" w14:textId="77777777" w:rsidR="00990400" w:rsidRPr="00922E79" w:rsidRDefault="001D41D6" w:rsidP="001D41D6">
      <w:pPr>
        <w:ind w:left="630" w:hanging="630"/>
        <w:jc w:val="both"/>
        <w:rPr>
          <w:rFonts w:ascii="Arial" w:hAnsi="Arial" w:cs="Arial"/>
          <w:sz w:val="20"/>
          <w:szCs w:val="20"/>
        </w:rPr>
      </w:pPr>
      <w:r w:rsidRPr="00922E79">
        <w:rPr>
          <w:rFonts w:ascii="Arial" w:hAnsi="Arial" w:cs="Arial"/>
          <w:sz w:val="20"/>
          <w:szCs w:val="20"/>
        </w:rPr>
        <w:t>(g)</w:t>
      </w:r>
      <w:r w:rsidRPr="00922E79">
        <w:rPr>
          <w:rFonts w:ascii="Arial" w:hAnsi="Arial" w:cs="Arial"/>
          <w:sz w:val="20"/>
          <w:szCs w:val="20"/>
        </w:rPr>
        <w:tab/>
      </w:r>
      <w:r w:rsidR="00990400" w:rsidRPr="00922E79">
        <w:rPr>
          <w:rFonts w:ascii="Arial" w:hAnsi="Arial" w:cs="Arial"/>
          <w:sz w:val="20"/>
          <w:szCs w:val="20"/>
        </w:rPr>
        <w:t>For electronic mandates, please see the section entitled “Additional Instructions for Electronic Mandates Transmitted through Assyst Real Estate.”</w:t>
      </w:r>
    </w:p>
    <w:p w14:paraId="56CB1869" w14:textId="77777777" w:rsidR="00990400" w:rsidRPr="00922E79" w:rsidRDefault="00990400" w:rsidP="00990400">
      <w:pPr>
        <w:spacing w:line="260" w:lineRule="atLeast"/>
        <w:jc w:val="both"/>
        <w:rPr>
          <w:rFonts w:ascii="Arial" w:hAnsi="Arial" w:cs="Arial"/>
          <w:sz w:val="20"/>
          <w:szCs w:val="20"/>
        </w:rPr>
      </w:pPr>
    </w:p>
    <w:p w14:paraId="4874588C" w14:textId="77777777" w:rsidR="0072742B" w:rsidRPr="00922E79" w:rsidRDefault="0072742B" w:rsidP="00853A5B">
      <w:pPr>
        <w:pStyle w:val="Default"/>
        <w:tabs>
          <w:tab w:val="left" w:pos="630"/>
        </w:tabs>
        <w:jc w:val="both"/>
        <w:rPr>
          <w:rFonts w:ascii="Arial" w:hAnsi="Arial" w:cs="Arial"/>
          <w:b/>
          <w:bCs/>
          <w:sz w:val="20"/>
          <w:szCs w:val="20"/>
        </w:rPr>
      </w:pPr>
      <w:r w:rsidRPr="00922E79">
        <w:rPr>
          <w:rFonts w:ascii="Arial" w:hAnsi="Arial" w:cs="Arial"/>
          <w:b/>
          <w:bCs/>
          <w:sz w:val="20"/>
          <w:szCs w:val="20"/>
        </w:rPr>
        <w:t>9.</w:t>
      </w:r>
      <w:r w:rsidRPr="00922E79">
        <w:rPr>
          <w:rFonts w:ascii="Arial" w:hAnsi="Arial" w:cs="Arial"/>
          <w:b/>
          <w:bCs/>
          <w:sz w:val="20"/>
          <w:szCs w:val="20"/>
        </w:rPr>
        <w:tab/>
        <w:t xml:space="preserve">DISBURSEMENT OF FUNDS </w:t>
      </w:r>
    </w:p>
    <w:p w14:paraId="3275DBFC" w14:textId="77777777" w:rsidR="00853A5B" w:rsidRPr="00922E79" w:rsidRDefault="00853A5B" w:rsidP="00853A5B">
      <w:pPr>
        <w:pStyle w:val="Default"/>
        <w:tabs>
          <w:tab w:val="left" w:pos="630"/>
        </w:tabs>
        <w:jc w:val="both"/>
        <w:rPr>
          <w:rFonts w:ascii="Arial" w:hAnsi="Arial" w:cs="Arial"/>
          <w:color w:val="auto"/>
          <w:sz w:val="20"/>
          <w:szCs w:val="20"/>
        </w:rPr>
      </w:pPr>
    </w:p>
    <w:p w14:paraId="6E852650" w14:textId="77777777" w:rsidR="008878F4" w:rsidRPr="00922E79" w:rsidRDefault="000462F0" w:rsidP="00853A5B">
      <w:pPr>
        <w:pStyle w:val="Default"/>
        <w:tabs>
          <w:tab w:val="left" w:pos="630"/>
        </w:tabs>
        <w:jc w:val="both"/>
        <w:rPr>
          <w:rFonts w:ascii="Arial" w:hAnsi="Arial" w:cs="Arial"/>
          <w:color w:val="auto"/>
          <w:sz w:val="20"/>
          <w:szCs w:val="20"/>
          <w:lang w:val="en-CA"/>
        </w:rPr>
      </w:pPr>
      <w:r w:rsidRPr="00922E79">
        <w:rPr>
          <w:rFonts w:ascii="Arial" w:hAnsi="Arial" w:cs="Arial"/>
          <w:color w:val="auto"/>
          <w:sz w:val="20"/>
          <w:szCs w:val="20"/>
          <w:lang w:val="en-CA"/>
        </w:rPr>
        <w:t>(</w:t>
      </w:r>
      <w:r w:rsidR="004D0A86" w:rsidRPr="00922E79">
        <w:rPr>
          <w:rFonts w:ascii="Arial" w:hAnsi="Arial" w:cs="Arial"/>
          <w:color w:val="auto"/>
          <w:sz w:val="20"/>
          <w:szCs w:val="20"/>
          <w:lang w:val="en-CA"/>
        </w:rPr>
        <w:t>a</w:t>
      </w:r>
      <w:r w:rsidRPr="00922E79">
        <w:rPr>
          <w:rFonts w:ascii="Arial" w:hAnsi="Arial" w:cs="Arial"/>
          <w:color w:val="auto"/>
          <w:sz w:val="20"/>
          <w:szCs w:val="20"/>
          <w:lang w:val="en-CA"/>
        </w:rPr>
        <w:t>)</w:t>
      </w:r>
      <w:r w:rsidR="0072742B" w:rsidRPr="00922E79">
        <w:rPr>
          <w:rFonts w:ascii="Arial" w:hAnsi="Arial" w:cs="Arial"/>
          <w:color w:val="auto"/>
          <w:sz w:val="20"/>
          <w:szCs w:val="20"/>
          <w:lang w:val="en-CA"/>
        </w:rPr>
        <w:tab/>
      </w:r>
      <w:r w:rsidR="002A0820" w:rsidRPr="00922E79">
        <w:rPr>
          <w:rFonts w:ascii="Arial" w:hAnsi="Arial" w:cs="Arial"/>
          <w:color w:val="auto"/>
          <w:sz w:val="20"/>
          <w:szCs w:val="20"/>
          <w:u w:val="single"/>
          <w:lang w:val="en-CA"/>
        </w:rPr>
        <w:t>Advance in the form of credit to your trust account</w:t>
      </w:r>
      <w:r w:rsidR="0072742B" w:rsidRPr="00922E79">
        <w:rPr>
          <w:rFonts w:ascii="Arial" w:hAnsi="Arial" w:cs="Arial"/>
          <w:color w:val="auto"/>
          <w:sz w:val="20"/>
          <w:szCs w:val="20"/>
          <w:lang w:val="en-CA"/>
        </w:rPr>
        <w:t xml:space="preserve"> -</w:t>
      </w:r>
      <w:r w:rsidR="004D0A86" w:rsidRPr="00922E79">
        <w:rPr>
          <w:rFonts w:ascii="Arial" w:hAnsi="Arial" w:cs="Arial"/>
          <w:color w:val="auto"/>
          <w:sz w:val="20"/>
          <w:szCs w:val="20"/>
          <w:lang w:val="en-CA"/>
        </w:rPr>
        <w:t xml:space="preserve"> Y</w:t>
      </w:r>
      <w:r w:rsidR="0072742B" w:rsidRPr="00922E79">
        <w:rPr>
          <w:rFonts w:ascii="Arial" w:hAnsi="Arial" w:cs="Arial"/>
          <w:color w:val="auto"/>
          <w:sz w:val="20"/>
          <w:szCs w:val="20"/>
          <w:lang w:val="en-CA"/>
        </w:rPr>
        <w:t>ou are to</w:t>
      </w:r>
      <w:r w:rsidR="00633D70" w:rsidRPr="00922E79">
        <w:rPr>
          <w:rFonts w:ascii="Arial" w:hAnsi="Arial" w:cs="Arial"/>
          <w:color w:val="auto"/>
          <w:sz w:val="20"/>
          <w:szCs w:val="20"/>
          <w:lang w:val="en-CA"/>
        </w:rPr>
        <w:t xml:space="preserve"> download from our legal documents web site</w:t>
      </w:r>
      <w:r w:rsidR="0072742B" w:rsidRPr="00922E79">
        <w:rPr>
          <w:rFonts w:ascii="Arial" w:hAnsi="Arial" w:cs="Arial"/>
          <w:color w:val="auto"/>
          <w:sz w:val="20"/>
          <w:szCs w:val="20"/>
          <w:lang w:val="en-CA"/>
        </w:rPr>
        <w:t xml:space="preserve"> a Request for </w:t>
      </w:r>
      <w:r w:rsidR="00F71DC6" w:rsidRPr="00922E79">
        <w:rPr>
          <w:rFonts w:ascii="Arial" w:hAnsi="Arial" w:cs="Arial"/>
          <w:iCs/>
          <w:color w:val="auto"/>
          <w:sz w:val="20"/>
          <w:szCs w:val="20"/>
          <w:lang w:val="en-CA"/>
        </w:rPr>
        <w:t xml:space="preserve">Mortgage </w:t>
      </w:r>
      <w:r w:rsidR="0072742B" w:rsidRPr="00922E79">
        <w:rPr>
          <w:rFonts w:ascii="Arial" w:hAnsi="Arial" w:cs="Arial"/>
          <w:color w:val="auto"/>
          <w:sz w:val="20"/>
          <w:szCs w:val="20"/>
          <w:lang w:val="en-CA"/>
        </w:rPr>
        <w:t xml:space="preserve">Funds (Form </w:t>
      </w:r>
      <w:r w:rsidR="00F71DC6" w:rsidRPr="00922E79">
        <w:rPr>
          <w:rFonts w:ascii="Arial" w:hAnsi="Arial" w:cs="Arial"/>
          <w:color w:val="auto"/>
          <w:sz w:val="20"/>
          <w:szCs w:val="20"/>
          <w:lang w:val="en-CA"/>
        </w:rPr>
        <w:t>3328</w:t>
      </w:r>
      <w:r w:rsidR="0072742B" w:rsidRPr="00922E79">
        <w:rPr>
          <w:rFonts w:ascii="Arial" w:hAnsi="Arial" w:cs="Arial"/>
          <w:color w:val="auto"/>
          <w:sz w:val="20"/>
          <w:szCs w:val="20"/>
          <w:lang w:val="en-CA"/>
        </w:rPr>
        <w:t>)</w:t>
      </w:r>
      <w:r w:rsidR="00633D70" w:rsidRPr="00922E79">
        <w:rPr>
          <w:rFonts w:ascii="Arial" w:hAnsi="Arial" w:cs="Arial"/>
          <w:color w:val="auto"/>
          <w:sz w:val="20"/>
          <w:szCs w:val="20"/>
          <w:lang w:val="en-CA"/>
        </w:rPr>
        <w:t>, prepare and fax it</w:t>
      </w:r>
      <w:r w:rsidR="0072742B" w:rsidRPr="00922E79">
        <w:rPr>
          <w:rFonts w:ascii="Arial" w:hAnsi="Arial" w:cs="Arial"/>
          <w:color w:val="auto"/>
          <w:sz w:val="20"/>
          <w:szCs w:val="20"/>
          <w:lang w:val="en-CA"/>
        </w:rPr>
        <w:t xml:space="preserve"> to the Personal Service Centre at least 3 days before the funds are required. When you submit a Request for </w:t>
      </w:r>
      <w:r w:rsidR="00F71DC6" w:rsidRPr="00922E79">
        <w:rPr>
          <w:rFonts w:ascii="Arial" w:hAnsi="Arial" w:cs="Arial"/>
          <w:iCs/>
          <w:color w:val="auto"/>
          <w:sz w:val="20"/>
          <w:szCs w:val="20"/>
          <w:lang w:val="en-CA"/>
        </w:rPr>
        <w:t xml:space="preserve">Mortgage </w:t>
      </w:r>
      <w:r w:rsidR="0072742B" w:rsidRPr="00922E79">
        <w:rPr>
          <w:rFonts w:ascii="Arial" w:hAnsi="Arial" w:cs="Arial"/>
          <w:color w:val="auto"/>
          <w:sz w:val="20"/>
          <w:szCs w:val="20"/>
          <w:lang w:val="en-CA"/>
        </w:rPr>
        <w:t>Funds you are representing to the Mortgagee that you have complied with the Specific Instructions</w:t>
      </w:r>
      <w:r w:rsidR="001913FA" w:rsidRPr="00922E79">
        <w:rPr>
          <w:rFonts w:ascii="Arial" w:hAnsi="Arial" w:cs="Arial"/>
          <w:sz w:val="20"/>
          <w:szCs w:val="20"/>
          <w:lang w:val="en-CA"/>
        </w:rPr>
        <w:t>, these and any additional instructions applicable to the transaction</w:t>
      </w:r>
      <w:r w:rsidR="0072742B" w:rsidRPr="00922E79">
        <w:rPr>
          <w:rFonts w:ascii="Arial" w:hAnsi="Arial" w:cs="Arial"/>
          <w:color w:val="auto"/>
          <w:sz w:val="20"/>
          <w:szCs w:val="20"/>
          <w:lang w:val="en-CA"/>
        </w:rPr>
        <w:t xml:space="preserve"> and you are satisfied that all matters referred to herein and therein (other than forwarding final documents) are completed.</w:t>
      </w:r>
      <w:r w:rsidR="00990400" w:rsidRPr="00922E79">
        <w:rPr>
          <w:rFonts w:ascii="Arial" w:hAnsi="Arial" w:cs="Arial"/>
          <w:color w:val="auto"/>
          <w:sz w:val="20"/>
          <w:szCs w:val="20"/>
          <w:lang w:val="en-CA"/>
        </w:rPr>
        <w:t xml:space="preserve"> For electronic mandates, please see the section entitled “Additional Instructions for Electronic Mandates Transmitted through Assyst Real Estate.”</w:t>
      </w:r>
    </w:p>
    <w:p w14:paraId="051BCE1E" w14:textId="77777777" w:rsidR="00853A5B" w:rsidRPr="00922E79" w:rsidRDefault="00853A5B" w:rsidP="00853A5B">
      <w:pPr>
        <w:pStyle w:val="Default"/>
        <w:tabs>
          <w:tab w:val="left" w:pos="630"/>
        </w:tabs>
        <w:jc w:val="both"/>
        <w:rPr>
          <w:rFonts w:ascii="Arial" w:hAnsi="Arial" w:cs="Arial"/>
          <w:color w:val="auto"/>
          <w:sz w:val="20"/>
          <w:szCs w:val="20"/>
          <w:lang w:val="en-CA"/>
        </w:rPr>
      </w:pPr>
    </w:p>
    <w:p w14:paraId="16BEFC8A" w14:textId="77777777" w:rsidR="00234041" w:rsidRPr="00922E79" w:rsidRDefault="00234041" w:rsidP="00853A5B">
      <w:pPr>
        <w:pStyle w:val="Default"/>
        <w:tabs>
          <w:tab w:val="left" w:pos="720"/>
        </w:tabs>
        <w:jc w:val="both"/>
        <w:rPr>
          <w:rFonts w:ascii="Arial" w:hAnsi="Arial" w:cs="Arial"/>
          <w:color w:val="auto"/>
          <w:sz w:val="20"/>
          <w:szCs w:val="20"/>
          <w:lang w:val="en-CA"/>
        </w:rPr>
      </w:pPr>
      <w:r w:rsidRPr="00922E79">
        <w:rPr>
          <w:rFonts w:ascii="Arial" w:hAnsi="Arial" w:cs="Arial"/>
          <w:color w:val="auto"/>
          <w:sz w:val="20"/>
          <w:szCs w:val="20"/>
        </w:rPr>
        <w:t xml:space="preserve">We will advise you by fax when we have arranged for the mortgage funds to be credited to your trust account.  Please verify that the information contained in this fax is correct. The amount deposited bears interest from the day of the deposit.  The amount will be credited to your trust account on the express condition that it not be disbursed except in accordance with the Specific </w:t>
      </w:r>
      <w:r w:rsidR="00495AD0" w:rsidRPr="00922E79">
        <w:rPr>
          <w:rFonts w:ascii="Arial" w:hAnsi="Arial" w:cs="Arial"/>
          <w:color w:val="auto"/>
          <w:sz w:val="20"/>
          <w:szCs w:val="20"/>
        </w:rPr>
        <w:t>Instructions</w:t>
      </w:r>
      <w:r w:rsidR="00495AD0" w:rsidRPr="00922E79">
        <w:rPr>
          <w:rFonts w:ascii="Arial" w:hAnsi="Arial" w:cs="Arial"/>
          <w:sz w:val="20"/>
          <w:szCs w:val="20"/>
        </w:rPr>
        <w:t>;</w:t>
      </w:r>
      <w:r w:rsidRPr="00922E79">
        <w:rPr>
          <w:rFonts w:ascii="Arial" w:hAnsi="Arial" w:cs="Arial"/>
          <w:sz w:val="20"/>
          <w:szCs w:val="20"/>
        </w:rPr>
        <w:t xml:space="preserve"> these and any additional instructions applicable to the transaction </w:t>
      </w:r>
      <w:r w:rsidRPr="00922E79">
        <w:rPr>
          <w:rFonts w:ascii="Arial" w:hAnsi="Arial" w:cs="Arial"/>
          <w:color w:val="auto"/>
          <w:sz w:val="20"/>
          <w:szCs w:val="20"/>
          <w:lang w:val="en-CA"/>
        </w:rPr>
        <w:t>and you are satisfied that all matters referred to herein and therein (other than forwarding final documents) are completed.</w:t>
      </w:r>
    </w:p>
    <w:p w14:paraId="37EAF0FB" w14:textId="77777777" w:rsidR="00853A5B" w:rsidRPr="00922E79" w:rsidRDefault="00853A5B" w:rsidP="007B19A5">
      <w:pPr>
        <w:pStyle w:val="Default"/>
        <w:tabs>
          <w:tab w:val="left" w:pos="630"/>
          <w:tab w:val="left" w:pos="720"/>
        </w:tabs>
        <w:jc w:val="both"/>
        <w:rPr>
          <w:rFonts w:ascii="Arial" w:hAnsi="Arial" w:cs="Arial"/>
          <w:color w:val="auto"/>
          <w:sz w:val="20"/>
          <w:szCs w:val="20"/>
          <w:u w:val="single"/>
          <w:lang w:val="en-CA"/>
        </w:rPr>
      </w:pPr>
    </w:p>
    <w:p w14:paraId="4B2BA586" w14:textId="56A4F0F7" w:rsidR="000B7B29" w:rsidRPr="00922E79" w:rsidRDefault="001F338C" w:rsidP="007B19A5">
      <w:pPr>
        <w:pStyle w:val="Default"/>
        <w:tabs>
          <w:tab w:val="left" w:pos="630"/>
          <w:tab w:val="left" w:pos="720"/>
        </w:tabs>
        <w:jc w:val="both"/>
        <w:rPr>
          <w:rFonts w:ascii="Arial" w:hAnsi="Arial" w:cs="Arial"/>
          <w:b/>
          <w:bCs/>
          <w:color w:val="auto"/>
          <w:sz w:val="20"/>
          <w:szCs w:val="20"/>
          <w:lang w:val="en-CA"/>
        </w:rPr>
      </w:pPr>
      <w:r w:rsidRPr="00922E79">
        <w:rPr>
          <w:rFonts w:ascii="Arial" w:hAnsi="Arial" w:cs="Arial"/>
          <w:color w:val="auto"/>
          <w:sz w:val="20"/>
          <w:szCs w:val="20"/>
          <w:lang w:val="en-CA"/>
        </w:rPr>
        <w:t>(</w:t>
      </w:r>
      <w:r w:rsidR="000B7B29" w:rsidRPr="00922E79">
        <w:rPr>
          <w:rFonts w:ascii="Arial" w:hAnsi="Arial" w:cs="Arial"/>
          <w:color w:val="auto"/>
          <w:sz w:val="20"/>
          <w:szCs w:val="20"/>
          <w:lang w:val="en-CA"/>
        </w:rPr>
        <w:t>b</w:t>
      </w:r>
      <w:r w:rsidRPr="00922E79">
        <w:rPr>
          <w:rFonts w:ascii="Arial" w:hAnsi="Arial" w:cs="Arial"/>
          <w:color w:val="auto"/>
          <w:sz w:val="20"/>
          <w:szCs w:val="20"/>
          <w:lang w:val="en-CA"/>
        </w:rPr>
        <w:t>)</w:t>
      </w:r>
      <w:r w:rsidR="000B7B29" w:rsidRPr="00922E79">
        <w:rPr>
          <w:rFonts w:ascii="Arial" w:hAnsi="Arial" w:cs="Arial"/>
          <w:color w:val="auto"/>
          <w:sz w:val="20"/>
          <w:szCs w:val="20"/>
          <w:lang w:val="en-CA"/>
        </w:rPr>
        <w:t xml:space="preserve"> </w:t>
      </w:r>
      <w:r w:rsidR="007B19A5" w:rsidRPr="00922E79">
        <w:rPr>
          <w:rFonts w:ascii="Arial" w:hAnsi="Arial" w:cs="Arial"/>
          <w:color w:val="auto"/>
          <w:sz w:val="20"/>
          <w:szCs w:val="20"/>
          <w:lang w:val="en-CA"/>
        </w:rPr>
        <w:t xml:space="preserve">    </w:t>
      </w:r>
      <w:r w:rsidR="000B7B29" w:rsidRPr="00922E79">
        <w:rPr>
          <w:rFonts w:ascii="Arial" w:hAnsi="Arial" w:cs="Arial"/>
          <w:color w:val="auto"/>
          <w:sz w:val="20"/>
          <w:szCs w:val="20"/>
          <w:u w:val="single"/>
          <w:lang w:val="en-CA"/>
        </w:rPr>
        <w:t>Advance in the form of Cheque</w:t>
      </w:r>
      <w:r w:rsidR="000B7B29" w:rsidRPr="00922E79">
        <w:rPr>
          <w:rFonts w:ascii="Arial" w:hAnsi="Arial" w:cs="Arial"/>
          <w:color w:val="auto"/>
          <w:sz w:val="20"/>
          <w:szCs w:val="20"/>
          <w:lang w:val="en-CA"/>
        </w:rPr>
        <w:t xml:space="preserve"> – If you have indicated on the Request for Mortgage Funds (Form 3328) that you will pick up a cheque at your branch: one cheque constitutes the proceeds of the loan and the second, if applicable, represents an incentive amount as disclosed in the Approval of Mortgage and Cost of Borrowing Disclosure Statement. Prior to depositing the cheque(s) into your trust account, you must comply with all instructions in this document relating to pre-disbursement conditions</w:t>
      </w:r>
      <w:r w:rsidR="000B7B29" w:rsidRPr="00922E79">
        <w:rPr>
          <w:rFonts w:ascii="Arial" w:hAnsi="Arial" w:cs="Arial"/>
          <w:sz w:val="20"/>
          <w:szCs w:val="20"/>
          <w:lang w:val="en-CA"/>
        </w:rPr>
        <w:t>, as well as with our Specific Instructions and any additional instructions applicable to the transaction</w:t>
      </w:r>
      <w:r w:rsidR="000B7B29" w:rsidRPr="00922E79">
        <w:rPr>
          <w:rFonts w:ascii="Arial" w:hAnsi="Arial" w:cs="Arial"/>
          <w:color w:val="auto"/>
          <w:sz w:val="20"/>
          <w:szCs w:val="20"/>
          <w:lang w:val="en-CA"/>
        </w:rPr>
        <w:t xml:space="preserve">. </w:t>
      </w:r>
      <w:r w:rsidR="000B7B29" w:rsidRPr="00922E79">
        <w:rPr>
          <w:rFonts w:ascii="Arial" w:hAnsi="Arial" w:cs="Arial"/>
          <w:b/>
          <w:bCs/>
          <w:color w:val="auto"/>
          <w:sz w:val="20"/>
          <w:szCs w:val="20"/>
          <w:lang w:val="en-CA"/>
        </w:rPr>
        <w:t>The cheque(s) must not be deposited into your trust account until all pre-disbursement conditions have been met.</w:t>
      </w:r>
      <w:r w:rsidR="008B7ABB" w:rsidRPr="00922E79">
        <w:rPr>
          <w:rFonts w:ascii="Arial" w:hAnsi="Arial" w:cs="Arial"/>
          <w:b/>
          <w:bCs/>
          <w:color w:val="auto"/>
          <w:sz w:val="20"/>
          <w:szCs w:val="20"/>
          <w:lang w:val="en-CA"/>
        </w:rPr>
        <w:t xml:space="preserve">  NOTE:  Our mut</w:t>
      </w:r>
      <w:r w:rsidR="00361D43" w:rsidRPr="00922E79">
        <w:rPr>
          <w:rFonts w:ascii="Arial" w:hAnsi="Arial" w:cs="Arial"/>
          <w:b/>
          <w:bCs/>
          <w:color w:val="auto"/>
          <w:sz w:val="20"/>
          <w:szCs w:val="20"/>
          <w:lang w:val="en-CA"/>
        </w:rPr>
        <w:t>u</w:t>
      </w:r>
      <w:r w:rsidR="008B7ABB" w:rsidRPr="00922E79">
        <w:rPr>
          <w:rFonts w:ascii="Arial" w:hAnsi="Arial" w:cs="Arial"/>
          <w:b/>
          <w:bCs/>
          <w:color w:val="auto"/>
          <w:sz w:val="20"/>
          <w:szCs w:val="20"/>
          <w:lang w:val="en-CA"/>
        </w:rPr>
        <w:t xml:space="preserve">al client(s) have agreed that none of the funds advanced by </w:t>
      </w:r>
      <w:r w:rsidR="002C65D6" w:rsidRPr="00922E79">
        <w:rPr>
          <w:rFonts w:ascii="Arial" w:hAnsi="Arial" w:cs="Arial"/>
          <w:b/>
          <w:bCs/>
          <w:color w:val="auto"/>
          <w:sz w:val="20"/>
          <w:szCs w:val="20"/>
          <w:lang w:val="en-CA"/>
        </w:rPr>
        <w:t xml:space="preserve">the Mortgagee </w:t>
      </w:r>
      <w:r w:rsidR="008B7ABB" w:rsidRPr="00922E79">
        <w:rPr>
          <w:rFonts w:ascii="Arial" w:hAnsi="Arial" w:cs="Arial"/>
          <w:b/>
          <w:bCs/>
          <w:color w:val="auto"/>
          <w:sz w:val="20"/>
          <w:szCs w:val="20"/>
          <w:lang w:val="en-CA"/>
        </w:rPr>
        <w:t xml:space="preserve">may be used to pay a mortgage broker fee.  You are not to disburse any portion of the funds advanced by </w:t>
      </w:r>
      <w:r w:rsidR="002C65D6" w:rsidRPr="00922E79">
        <w:rPr>
          <w:rFonts w:ascii="Arial" w:hAnsi="Arial" w:cs="Arial"/>
          <w:b/>
          <w:bCs/>
          <w:color w:val="auto"/>
          <w:sz w:val="20"/>
          <w:szCs w:val="20"/>
          <w:lang w:val="en-CA"/>
        </w:rPr>
        <w:t xml:space="preserve">the Mortgagee </w:t>
      </w:r>
      <w:r w:rsidR="008B7ABB" w:rsidRPr="00922E79">
        <w:rPr>
          <w:rFonts w:ascii="Arial" w:hAnsi="Arial" w:cs="Arial"/>
          <w:b/>
          <w:bCs/>
          <w:color w:val="auto"/>
          <w:sz w:val="20"/>
          <w:szCs w:val="20"/>
          <w:lang w:val="en-CA"/>
        </w:rPr>
        <w:t>to pay the commission of a mortgage broker</w:t>
      </w:r>
      <w:r w:rsidR="000E2C81" w:rsidRPr="00922E79">
        <w:rPr>
          <w:rFonts w:ascii="Arial" w:hAnsi="Arial" w:cs="Arial"/>
          <w:b/>
          <w:bCs/>
          <w:color w:val="auto"/>
          <w:sz w:val="20"/>
          <w:szCs w:val="20"/>
          <w:lang w:val="en-CA"/>
        </w:rPr>
        <w:t>, even if the person is not considered a “mortgage broker” under applicable provincial legislation</w:t>
      </w:r>
      <w:r w:rsidR="008B7ABB" w:rsidRPr="00922E79">
        <w:rPr>
          <w:rFonts w:ascii="Arial" w:hAnsi="Arial" w:cs="Arial"/>
          <w:b/>
          <w:bCs/>
          <w:color w:val="auto"/>
          <w:sz w:val="20"/>
          <w:szCs w:val="20"/>
          <w:lang w:val="en-CA"/>
        </w:rPr>
        <w:t xml:space="preserve">.  If a client instructs you to pay any portion of the mortgage advance to a mortgage broker, you are to advise us immediately.  </w:t>
      </w:r>
    </w:p>
    <w:p w14:paraId="6479E570" w14:textId="77777777" w:rsidR="000B7B29" w:rsidRPr="00922E79" w:rsidRDefault="000B7B29" w:rsidP="000B7B29">
      <w:pPr>
        <w:pStyle w:val="Default"/>
        <w:tabs>
          <w:tab w:val="left" w:pos="720"/>
        </w:tabs>
        <w:jc w:val="both"/>
        <w:rPr>
          <w:rFonts w:ascii="Arial" w:hAnsi="Arial" w:cs="Arial"/>
          <w:bCs/>
          <w:color w:val="auto"/>
          <w:sz w:val="20"/>
          <w:szCs w:val="20"/>
          <w:lang w:val="en-CA"/>
        </w:rPr>
      </w:pPr>
    </w:p>
    <w:p w14:paraId="3363D8C6" w14:textId="77777777" w:rsidR="00853A5B" w:rsidRPr="00922E79" w:rsidRDefault="000B7B29" w:rsidP="00853A5B">
      <w:pPr>
        <w:pStyle w:val="Default"/>
        <w:tabs>
          <w:tab w:val="left" w:pos="630"/>
        </w:tabs>
        <w:jc w:val="both"/>
        <w:rPr>
          <w:rFonts w:ascii="Arial" w:hAnsi="Arial" w:cs="Arial"/>
          <w:color w:val="auto"/>
          <w:sz w:val="20"/>
          <w:szCs w:val="20"/>
          <w:lang w:val="en-CA"/>
        </w:rPr>
      </w:pPr>
      <w:r w:rsidRPr="00922E79">
        <w:rPr>
          <w:rFonts w:ascii="Arial" w:hAnsi="Arial" w:cs="Arial"/>
          <w:color w:val="auto"/>
          <w:sz w:val="20"/>
          <w:szCs w:val="20"/>
          <w:lang w:val="en-CA"/>
        </w:rPr>
        <w:t>When you negotiate the cheque(s), we will consider the funds to have been advanced in accordance with the Specific Instructions</w:t>
      </w:r>
      <w:r w:rsidRPr="00922E79">
        <w:rPr>
          <w:rFonts w:ascii="Arial" w:hAnsi="Arial" w:cs="Arial"/>
          <w:sz w:val="20"/>
          <w:szCs w:val="20"/>
          <w:lang w:val="en-CA"/>
        </w:rPr>
        <w:t>, these and any additional instructions applicable to the transaction. In</w:t>
      </w:r>
      <w:r w:rsidRPr="00922E79">
        <w:rPr>
          <w:rFonts w:ascii="Arial" w:hAnsi="Arial" w:cs="Arial"/>
          <w:color w:val="auto"/>
          <w:sz w:val="20"/>
          <w:szCs w:val="20"/>
          <w:lang w:val="en-CA"/>
        </w:rPr>
        <w:t xml:space="preserve">terest will accrue from the time the cheque is deposited. You should therefore obtain our mutual client’s consent before depositing funds in advance of the closing date.  </w:t>
      </w:r>
      <w:r w:rsidRPr="00922E79">
        <w:rPr>
          <w:rFonts w:ascii="Arial" w:hAnsi="Arial" w:cs="Arial"/>
          <w:b/>
          <w:bCs/>
          <w:color w:val="auto"/>
          <w:sz w:val="20"/>
          <w:szCs w:val="20"/>
          <w:lang w:val="en-CA"/>
        </w:rPr>
        <w:t>You may not negotiate any cheque(s) in excess of 5 business days after the commitment expiry date and the cheque(s) must be returned to the Personal Service Centre or delivered to the nearest RBC Royal Bank branch immediately, unless you receive instructions to the contrary from the Mortgagee.</w:t>
      </w:r>
      <w:r w:rsidRPr="00922E79" w:rsidDel="000A02D9">
        <w:rPr>
          <w:rFonts w:ascii="Arial" w:hAnsi="Arial" w:cs="Arial"/>
          <w:color w:val="auto"/>
          <w:sz w:val="20"/>
          <w:szCs w:val="20"/>
          <w:lang w:val="en-CA"/>
        </w:rPr>
        <w:t xml:space="preserve"> </w:t>
      </w:r>
      <w:r w:rsidR="00EA683B" w:rsidRPr="00922E79">
        <w:rPr>
          <w:rFonts w:ascii="Arial" w:hAnsi="Arial" w:cs="Arial"/>
          <w:color w:val="auto"/>
          <w:sz w:val="20"/>
          <w:szCs w:val="20"/>
          <w:lang w:val="en-CA"/>
        </w:rPr>
        <w:t>W</w:t>
      </w:r>
      <w:r w:rsidR="0072742B" w:rsidRPr="00922E79">
        <w:rPr>
          <w:rFonts w:ascii="Arial" w:hAnsi="Arial" w:cs="Arial"/>
          <w:color w:val="auto"/>
          <w:sz w:val="20"/>
          <w:szCs w:val="20"/>
          <w:lang w:val="en-CA"/>
        </w:rPr>
        <w:t xml:space="preserve">e will advise you by fax when we have </w:t>
      </w:r>
      <w:r w:rsidR="00EA683B" w:rsidRPr="00922E79">
        <w:rPr>
          <w:rFonts w:ascii="Arial" w:hAnsi="Arial" w:cs="Arial"/>
          <w:color w:val="auto"/>
          <w:sz w:val="20"/>
          <w:szCs w:val="20"/>
          <w:lang w:val="en-CA"/>
        </w:rPr>
        <w:t xml:space="preserve">received your Request for Funds and entered the information in our direct deposit system. </w:t>
      </w:r>
      <w:r w:rsidR="0072742B" w:rsidRPr="00922E79">
        <w:rPr>
          <w:rFonts w:ascii="Arial" w:hAnsi="Arial" w:cs="Arial"/>
          <w:color w:val="auto"/>
          <w:sz w:val="20"/>
          <w:szCs w:val="20"/>
          <w:lang w:val="en-CA"/>
        </w:rPr>
        <w:t>The amount deposited bears interest from the day of the deposit. The amount</w:t>
      </w:r>
      <w:r w:rsidR="003701FE" w:rsidRPr="00922E79">
        <w:rPr>
          <w:rFonts w:ascii="Arial" w:hAnsi="Arial" w:cs="Arial"/>
          <w:color w:val="auto"/>
          <w:sz w:val="20"/>
          <w:szCs w:val="20"/>
          <w:lang w:val="en-CA"/>
        </w:rPr>
        <w:t xml:space="preserve"> will be</w:t>
      </w:r>
      <w:r w:rsidR="0072742B" w:rsidRPr="00922E79">
        <w:rPr>
          <w:rFonts w:ascii="Arial" w:hAnsi="Arial" w:cs="Arial"/>
          <w:color w:val="auto"/>
          <w:sz w:val="20"/>
          <w:szCs w:val="20"/>
          <w:lang w:val="en-CA"/>
        </w:rPr>
        <w:t xml:space="preserve"> credited to your trust account on the express condition that </w:t>
      </w:r>
      <w:r w:rsidR="00110A96" w:rsidRPr="00922E79">
        <w:rPr>
          <w:rFonts w:ascii="Arial" w:hAnsi="Arial" w:cs="Arial"/>
          <w:color w:val="auto"/>
          <w:sz w:val="20"/>
          <w:szCs w:val="20"/>
          <w:lang w:val="en-CA"/>
        </w:rPr>
        <w:t xml:space="preserve">it </w:t>
      </w:r>
      <w:r w:rsidR="0072742B" w:rsidRPr="00922E79">
        <w:rPr>
          <w:rFonts w:ascii="Arial" w:hAnsi="Arial" w:cs="Arial"/>
          <w:color w:val="auto"/>
          <w:sz w:val="20"/>
          <w:szCs w:val="20"/>
          <w:lang w:val="en-CA"/>
        </w:rPr>
        <w:t>not be disbursed except in accordance with the Specific Instructions</w:t>
      </w:r>
      <w:r w:rsidR="001913FA" w:rsidRPr="00922E79">
        <w:rPr>
          <w:rFonts w:ascii="Arial" w:hAnsi="Arial" w:cs="Arial"/>
          <w:sz w:val="20"/>
          <w:szCs w:val="20"/>
          <w:lang w:val="en-CA"/>
        </w:rPr>
        <w:t>, these and any additional instructions applicable to the transaction</w:t>
      </w:r>
      <w:r w:rsidR="0072742B" w:rsidRPr="00922E79">
        <w:rPr>
          <w:rFonts w:ascii="Arial" w:hAnsi="Arial" w:cs="Arial"/>
          <w:color w:val="auto"/>
          <w:sz w:val="20"/>
          <w:szCs w:val="20"/>
          <w:lang w:val="en-CA"/>
        </w:rPr>
        <w:t>.</w:t>
      </w:r>
      <w:r w:rsidR="008450A9" w:rsidRPr="00922E79">
        <w:rPr>
          <w:rFonts w:ascii="Arial" w:hAnsi="Arial" w:cs="Arial"/>
          <w:color w:val="auto"/>
          <w:sz w:val="20"/>
          <w:szCs w:val="20"/>
          <w:lang w:val="en-CA"/>
        </w:rPr>
        <w:t xml:space="preserve"> </w:t>
      </w:r>
    </w:p>
    <w:p w14:paraId="187FEAAA" w14:textId="77777777" w:rsidR="00853A5B" w:rsidRPr="00922E79" w:rsidRDefault="00853A5B" w:rsidP="00853A5B">
      <w:pPr>
        <w:pStyle w:val="Default"/>
        <w:tabs>
          <w:tab w:val="left" w:pos="630"/>
        </w:tabs>
        <w:jc w:val="both"/>
        <w:rPr>
          <w:rFonts w:ascii="Arial" w:hAnsi="Arial" w:cs="Arial"/>
          <w:color w:val="auto"/>
          <w:sz w:val="20"/>
          <w:szCs w:val="20"/>
          <w:lang w:val="en-CA"/>
        </w:rPr>
      </w:pPr>
    </w:p>
    <w:p w14:paraId="7E5A4136" w14:textId="77777777" w:rsidR="00176872" w:rsidRPr="00922E79" w:rsidRDefault="000462F0" w:rsidP="00853A5B">
      <w:pPr>
        <w:pStyle w:val="Default"/>
        <w:tabs>
          <w:tab w:val="left" w:pos="630"/>
        </w:tabs>
        <w:jc w:val="both"/>
        <w:rPr>
          <w:rFonts w:ascii="Arial" w:hAnsi="Arial" w:cs="Arial"/>
          <w:color w:val="auto"/>
          <w:sz w:val="20"/>
          <w:szCs w:val="20"/>
          <w:lang w:val="en-CA"/>
        </w:rPr>
      </w:pPr>
      <w:r w:rsidRPr="00922E79">
        <w:rPr>
          <w:rFonts w:ascii="Arial" w:hAnsi="Arial" w:cs="Arial"/>
          <w:color w:val="auto"/>
          <w:sz w:val="20"/>
          <w:szCs w:val="20"/>
          <w:lang w:val="en-CA"/>
        </w:rPr>
        <w:t>(</w:t>
      </w:r>
      <w:r w:rsidR="007B19A5" w:rsidRPr="00922E79">
        <w:rPr>
          <w:rFonts w:ascii="Arial" w:hAnsi="Arial" w:cs="Arial"/>
          <w:color w:val="auto"/>
          <w:sz w:val="20"/>
          <w:szCs w:val="20"/>
          <w:lang w:val="en-CA"/>
        </w:rPr>
        <w:t>c</w:t>
      </w:r>
      <w:r w:rsidRPr="00922E79">
        <w:rPr>
          <w:rFonts w:ascii="Arial" w:hAnsi="Arial" w:cs="Arial"/>
          <w:color w:val="auto"/>
          <w:sz w:val="20"/>
          <w:szCs w:val="20"/>
          <w:lang w:val="en-CA"/>
        </w:rPr>
        <w:t>)</w:t>
      </w:r>
      <w:r w:rsidR="0072742B" w:rsidRPr="00922E79">
        <w:rPr>
          <w:rFonts w:ascii="Arial" w:hAnsi="Arial" w:cs="Arial"/>
          <w:color w:val="auto"/>
          <w:sz w:val="20"/>
          <w:szCs w:val="20"/>
          <w:lang w:val="en-CA"/>
        </w:rPr>
        <w:tab/>
      </w:r>
      <w:r w:rsidR="0072742B" w:rsidRPr="00922E79">
        <w:rPr>
          <w:rFonts w:ascii="Arial" w:hAnsi="Arial" w:cs="Arial"/>
          <w:color w:val="auto"/>
          <w:sz w:val="20"/>
          <w:szCs w:val="20"/>
          <w:u w:val="single"/>
          <w:lang w:val="en-CA"/>
        </w:rPr>
        <w:t>Change in closing date</w:t>
      </w:r>
      <w:r w:rsidR="0072742B" w:rsidRPr="00922E79">
        <w:rPr>
          <w:rFonts w:ascii="Arial" w:hAnsi="Arial" w:cs="Arial"/>
          <w:color w:val="auto"/>
          <w:sz w:val="20"/>
          <w:szCs w:val="20"/>
          <w:lang w:val="en-CA"/>
        </w:rPr>
        <w:t xml:space="preserve"> - </w:t>
      </w:r>
      <w:r w:rsidR="0072742B" w:rsidRPr="00922E79">
        <w:rPr>
          <w:rFonts w:ascii="Arial" w:hAnsi="Arial" w:cs="Arial"/>
          <w:sz w:val="20"/>
          <w:szCs w:val="20"/>
          <w:lang w:val="en-CA"/>
        </w:rPr>
        <w:t xml:space="preserve">If the closing date is extended beyond the commitment </w:t>
      </w:r>
      <w:r w:rsidR="006673AE" w:rsidRPr="00922E79">
        <w:rPr>
          <w:rFonts w:ascii="Arial" w:hAnsi="Arial" w:cs="Arial"/>
          <w:sz w:val="20"/>
          <w:szCs w:val="20"/>
          <w:lang w:val="en-CA"/>
        </w:rPr>
        <w:t xml:space="preserve">expiry </w:t>
      </w:r>
      <w:r w:rsidR="0072742B" w:rsidRPr="00922E79">
        <w:rPr>
          <w:rFonts w:ascii="Arial" w:hAnsi="Arial" w:cs="Arial"/>
          <w:sz w:val="20"/>
          <w:szCs w:val="20"/>
          <w:lang w:val="en-CA"/>
        </w:rPr>
        <w:t>date noted in the</w:t>
      </w:r>
      <w:r w:rsidR="006673AE" w:rsidRPr="00922E79">
        <w:rPr>
          <w:rFonts w:ascii="Arial" w:hAnsi="Arial" w:cs="Arial"/>
          <w:sz w:val="20"/>
          <w:szCs w:val="20"/>
          <w:lang w:val="en-CA"/>
        </w:rPr>
        <w:t xml:space="preserve"> </w:t>
      </w:r>
      <w:r w:rsidR="006673AE" w:rsidRPr="00922E79">
        <w:rPr>
          <w:rFonts w:ascii="Arial" w:hAnsi="Arial" w:cs="Arial"/>
          <w:sz w:val="20"/>
          <w:szCs w:val="20"/>
          <w:lang w:val="en-CA"/>
        </w:rPr>
        <w:lastRenderedPageBreak/>
        <w:t>Approval of Mortgage and Cost of Borrowing Disclosure Statement</w:t>
      </w:r>
      <w:r w:rsidR="0072742B" w:rsidRPr="00922E79">
        <w:rPr>
          <w:rFonts w:ascii="Arial" w:hAnsi="Arial" w:cs="Arial"/>
          <w:sz w:val="20"/>
          <w:szCs w:val="20"/>
          <w:lang w:val="en-CA"/>
        </w:rPr>
        <w:t xml:space="preserve">, you must advise the </w:t>
      </w:r>
      <w:r w:rsidR="00C25C5F" w:rsidRPr="00922E79">
        <w:rPr>
          <w:rFonts w:ascii="Arial" w:hAnsi="Arial" w:cs="Arial"/>
          <w:sz w:val="20"/>
          <w:szCs w:val="20"/>
          <w:lang w:val="en-CA"/>
        </w:rPr>
        <w:t>Mortgagor</w:t>
      </w:r>
      <w:r w:rsidR="0072742B" w:rsidRPr="00922E79">
        <w:rPr>
          <w:rFonts w:ascii="Arial" w:hAnsi="Arial" w:cs="Arial"/>
          <w:sz w:val="20"/>
          <w:szCs w:val="20"/>
          <w:lang w:val="en-CA"/>
        </w:rPr>
        <w:t xml:space="preserve">(s) to contact the Personal Banker or Mortgage Specialist immediately. If the closing date cannot be met at the last minute, please note that </w:t>
      </w:r>
      <w:r w:rsidR="0072742B" w:rsidRPr="00922E79">
        <w:rPr>
          <w:rFonts w:ascii="Arial" w:hAnsi="Arial" w:cs="Arial"/>
          <w:b/>
          <w:bCs/>
          <w:sz w:val="20"/>
          <w:szCs w:val="20"/>
          <w:lang w:val="en-CA"/>
        </w:rPr>
        <w:t xml:space="preserve">the Mortgagee will honour the rate commitment for up to 5 business days from the commitment </w:t>
      </w:r>
      <w:r w:rsidR="006673AE" w:rsidRPr="00922E79">
        <w:rPr>
          <w:rFonts w:ascii="Arial" w:hAnsi="Arial" w:cs="Arial"/>
          <w:b/>
          <w:bCs/>
          <w:sz w:val="20"/>
          <w:szCs w:val="20"/>
          <w:lang w:val="en-CA"/>
        </w:rPr>
        <w:t>expiry</w:t>
      </w:r>
      <w:r w:rsidR="0072742B" w:rsidRPr="00922E79">
        <w:rPr>
          <w:rFonts w:ascii="Arial" w:hAnsi="Arial" w:cs="Arial"/>
          <w:b/>
          <w:bCs/>
          <w:sz w:val="20"/>
          <w:szCs w:val="20"/>
          <w:lang w:val="en-CA"/>
        </w:rPr>
        <w:t xml:space="preserve"> date.  </w:t>
      </w:r>
      <w:r w:rsidR="0072742B" w:rsidRPr="00922E79">
        <w:rPr>
          <w:rFonts w:ascii="Arial" w:hAnsi="Arial" w:cs="Arial"/>
          <w:color w:val="auto"/>
          <w:sz w:val="20"/>
          <w:szCs w:val="20"/>
          <w:lang w:val="en-CA"/>
        </w:rPr>
        <w:t xml:space="preserve">If the closing date changes or if at any time the </w:t>
      </w:r>
      <w:r w:rsidR="00C25C5F" w:rsidRPr="00922E79">
        <w:rPr>
          <w:rFonts w:ascii="Arial" w:hAnsi="Arial" w:cs="Arial"/>
          <w:sz w:val="20"/>
          <w:szCs w:val="20"/>
          <w:lang w:val="en-CA"/>
        </w:rPr>
        <w:t>Mortgagor</w:t>
      </w:r>
      <w:r w:rsidR="00C25C5F" w:rsidRPr="00922E79">
        <w:rPr>
          <w:rFonts w:ascii="Arial" w:hAnsi="Arial" w:cs="Arial"/>
          <w:color w:val="auto"/>
          <w:sz w:val="20"/>
          <w:szCs w:val="20"/>
          <w:lang w:val="en-CA"/>
        </w:rPr>
        <w:t xml:space="preserve"> </w:t>
      </w:r>
      <w:r w:rsidR="0072742B" w:rsidRPr="00922E79">
        <w:rPr>
          <w:rFonts w:ascii="Arial" w:hAnsi="Arial" w:cs="Arial"/>
          <w:color w:val="auto"/>
          <w:sz w:val="20"/>
          <w:szCs w:val="20"/>
          <w:lang w:val="en-CA"/>
        </w:rPr>
        <w:t>(s) indicate(s) that they do not intend to proceed with the transaction</w:t>
      </w:r>
      <w:r w:rsidR="00EB380B" w:rsidRPr="00922E79">
        <w:rPr>
          <w:rFonts w:ascii="Arial" w:hAnsi="Arial" w:cs="Arial"/>
          <w:color w:val="auto"/>
          <w:sz w:val="20"/>
          <w:szCs w:val="20"/>
          <w:lang w:val="en-CA"/>
        </w:rPr>
        <w:t xml:space="preserve">: </w:t>
      </w:r>
    </w:p>
    <w:p w14:paraId="6784C36E" w14:textId="77777777" w:rsidR="00853A5B" w:rsidRPr="00922E79" w:rsidRDefault="00853A5B" w:rsidP="00853A5B">
      <w:pPr>
        <w:pStyle w:val="Default"/>
        <w:tabs>
          <w:tab w:val="left" w:pos="630"/>
        </w:tabs>
        <w:jc w:val="both"/>
        <w:rPr>
          <w:rFonts w:ascii="Arial" w:hAnsi="Arial" w:cs="Arial"/>
          <w:color w:val="auto"/>
          <w:sz w:val="20"/>
          <w:szCs w:val="20"/>
          <w:lang w:val="en-CA"/>
        </w:rPr>
      </w:pPr>
    </w:p>
    <w:p w14:paraId="6B4A34E4" w14:textId="77777777" w:rsidR="00176872" w:rsidRPr="00922E79" w:rsidRDefault="00EB380B" w:rsidP="00853A5B">
      <w:pPr>
        <w:pStyle w:val="Default"/>
        <w:numPr>
          <w:ilvl w:val="1"/>
          <w:numId w:val="2"/>
        </w:numPr>
        <w:tabs>
          <w:tab w:val="clear" w:pos="2160"/>
          <w:tab w:val="left" w:pos="630"/>
          <w:tab w:val="left" w:pos="1440"/>
        </w:tabs>
        <w:ind w:left="1454" w:hanging="547"/>
        <w:jc w:val="both"/>
        <w:rPr>
          <w:rFonts w:ascii="Arial" w:hAnsi="Arial" w:cs="Arial"/>
          <w:color w:val="auto"/>
          <w:sz w:val="20"/>
          <w:szCs w:val="20"/>
          <w:lang w:val="en-CA"/>
        </w:rPr>
      </w:pPr>
      <w:r w:rsidRPr="00922E79">
        <w:rPr>
          <w:rFonts w:ascii="Arial" w:hAnsi="Arial" w:cs="Arial"/>
          <w:color w:val="auto"/>
          <w:sz w:val="20"/>
          <w:szCs w:val="20"/>
          <w:lang w:val="en-CA"/>
        </w:rPr>
        <w:t xml:space="preserve">if you have already faxed the Request for Mortgage Funds (Form 3328) to us, notify the Personal Service Centre at least 24 hours prior to the original closing date; or </w:t>
      </w:r>
    </w:p>
    <w:p w14:paraId="18DBF82E" w14:textId="77777777" w:rsidR="007B50D7" w:rsidRPr="00922E79" w:rsidRDefault="007B50D7" w:rsidP="007B50D7">
      <w:pPr>
        <w:pStyle w:val="Default"/>
        <w:tabs>
          <w:tab w:val="left" w:pos="630"/>
          <w:tab w:val="left" w:pos="1440"/>
        </w:tabs>
        <w:ind w:left="907"/>
        <w:jc w:val="both"/>
        <w:rPr>
          <w:rFonts w:ascii="Arial" w:hAnsi="Arial" w:cs="Arial"/>
          <w:color w:val="auto"/>
          <w:sz w:val="20"/>
          <w:szCs w:val="20"/>
          <w:lang w:val="en-CA"/>
        </w:rPr>
      </w:pPr>
    </w:p>
    <w:p w14:paraId="49CCBF2C" w14:textId="77777777" w:rsidR="0072742B" w:rsidRPr="00922E79" w:rsidRDefault="00EB380B" w:rsidP="00853A5B">
      <w:pPr>
        <w:pStyle w:val="Default"/>
        <w:numPr>
          <w:ilvl w:val="1"/>
          <w:numId w:val="2"/>
        </w:numPr>
        <w:tabs>
          <w:tab w:val="clear" w:pos="2160"/>
          <w:tab w:val="left" w:pos="630"/>
          <w:tab w:val="left" w:pos="1440"/>
        </w:tabs>
        <w:ind w:left="1454" w:hanging="547"/>
        <w:jc w:val="both"/>
        <w:rPr>
          <w:rFonts w:ascii="Arial" w:hAnsi="Arial" w:cs="Arial"/>
          <w:color w:val="auto"/>
          <w:sz w:val="20"/>
          <w:szCs w:val="20"/>
          <w:lang w:val="en-CA"/>
        </w:rPr>
      </w:pPr>
      <w:r w:rsidRPr="00922E79">
        <w:rPr>
          <w:rFonts w:ascii="Arial" w:hAnsi="Arial" w:cs="Arial"/>
          <w:color w:val="auto"/>
          <w:sz w:val="20"/>
          <w:szCs w:val="20"/>
          <w:lang w:val="en-CA"/>
        </w:rPr>
        <w:t xml:space="preserve">if </w:t>
      </w:r>
      <w:r w:rsidR="0072742B" w:rsidRPr="00922E79">
        <w:rPr>
          <w:rFonts w:ascii="Arial" w:hAnsi="Arial" w:cs="Arial"/>
          <w:color w:val="auto"/>
          <w:sz w:val="20"/>
          <w:szCs w:val="20"/>
          <w:lang w:val="en-CA"/>
        </w:rPr>
        <w:t xml:space="preserve">the funds </w:t>
      </w:r>
      <w:r w:rsidR="00EA683B" w:rsidRPr="00922E79">
        <w:rPr>
          <w:rFonts w:ascii="Arial" w:hAnsi="Arial" w:cs="Arial"/>
          <w:color w:val="auto"/>
          <w:sz w:val="20"/>
          <w:szCs w:val="20"/>
          <w:lang w:val="en-CA"/>
        </w:rPr>
        <w:t xml:space="preserve">have already been </w:t>
      </w:r>
      <w:r w:rsidR="0072742B" w:rsidRPr="00922E79">
        <w:rPr>
          <w:rFonts w:ascii="Arial" w:hAnsi="Arial" w:cs="Arial"/>
          <w:color w:val="auto"/>
          <w:sz w:val="20"/>
          <w:szCs w:val="20"/>
          <w:lang w:val="en-CA"/>
        </w:rPr>
        <w:t xml:space="preserve">disbursed, the Personal Service Centre must receive a cheque refunding the funds within 5 business days, otherwise per diem interest will be payable. You may also deliver a cheque to the nearest RBC Royal Bank branch. </w:t>
      </w:r>
    </w:p>
    <w:p w14:paraId="4ECED93E" w14:textId="77777777" w:rsidR="00853A5B" w:rsidRPr="00922E79" w:rsidRDefault="00853A5B" w:rsidP="00853A5B">
      <w:pPr>
        <w:pStyle w:val="Default"/>
        <w:tabs>
          <w:tab w:val="left" w:pos="630"/>
          <w:tab w:val="left" w:pos="1440"/>
        </w:tabs>
        <w:ind w:left="907"/>
        <w:jc w:val="both"/>
        <w:rPr>
          <w:rFonts w:ascii="Arial" w:hAnsi="Arial" w:cs="Arial"/>
          <w:color w:val="auto"/>
          <w:sz w:val="20"/>
          <w:szCs w:val="20"/>
          <w:lang w:val="en-CA"/>
        </w:rPr>
      </w:pPr>
    </w:p>
    <w:p w14:paraId="70710CB1" w14:textId="77777777" w:rsidR="0072742B" w:rsidRPr="00922E79" w:rsidRDefault="000462F0" w:rsidP="00853A5B">
      <w:pPr>
        <w:tabs>
          <w:tab w:val="left" w:pos="630"/>
        </w:tabs>
        <w:jc w:val="both"/>
        <w:rPr>
          <w:rFonts w:ascii="Arial" w:hAnsi="Arial" w:cs="Arial"/>
          <w:sz w:val="20"/>
          <w:szCs w:val="20"/>
        </w:rPr>
      </w:pPr>
      <w:r w:rsidRPr="00922E79">
        <w:rPr>
          <w:rFonts w:ascii="Arial" w:hAnsi="Arial" w:cs="Arial"/>
          <w:sz w:val="20"/>
          <w:szCs w:val="20"/>
        </w:rPr>
        <w:t>(</w:t>
      </w:r>
      <w:r w:rsidR="007B19A5" w:rsidRPr="00922E79">
        <w:rPr>
          <w:rFonts w:ascii="Arial" w:hAnsi="Arial" w:cs="Arial"/>
          <w:sz w:val="20"/>
          <w:szCs w:val="20"/>
        </w:rPr>
        <w:t>d</w:t>
      </w:r>
      <w:r w:rsidRPr="00922E79">
        <w:rPr>
          <w:rFonts w:ascii="Arial" w:hAnsi="Arial" w:cs="Arial"/>
          <w:sz w:val="20"/>
          <w:szCs w:val="20"/>
        </w:rPr>
        <w:t>)</w:t>
      </w:r>
      <w:r w:rsidR="0072742B" w:rsidRPr="00922E79">
        <w:rPr>
          <w:rFonts w:ascii="Arial" w:hAnsi="Arial" w:cs="Arial"/>
          <w:sz w:val="20"/>
          <w:szCs w:val="20"/>
        </w:rPr>
        <w:tab/>
      </w:r>
      <w:r w:rsidR="0072742B" w:rsidRPr="00922E79">
        <w:rPr>
          <w:rFonts w:ascii="Arial" w:hAnsi="Arial" w:cs="Arial"/>
          <w:sz w:val="20"/>
          <w:szCs w:val="20"/>
          <w:u w:val="single"/>
        </w:rPr>
        <w:t>Deductions from the Advance – Mortgage default insurance premiums.</w:t>
      </w:r>
      <w:r w:rsidR="0072742B" w:rsidRPr="00922E79">
        <w:rPr>
          <w:rFonts w:ascii="Arial" w:hAnsi="Arial" w:cs="Arial"/>
          <w:sz w:val="20"/>
          <w:szCs w:val="20"/>
        </w:rPr>
        <w:t xml:space="preserve"> If the mortgage is insured by a mortgage default insurer, the mortgage default insurance premium and any applicable sales and service taxes will be deducted from the advance.  The amount of the deduction appears in the </w:t>
      </w:r>
      <w:r w:rsidR="00C438BC" w:rsidRPr="00922E79">
        <w:rPr>
          <w:rFonts w:ascii="Arial" w:hAnsi="Arial" w:cs="Arial"/>
          <w:sz w:val="20"/>
          <w:szCs w:val="20"/>
        </w:rPr>
        <w:t>Approval of Mortgage and Cost of Borrowing Disclosure Statement</w:t>
      </w:r>
      <w:r w:rsidR="0072742B" w:rsidRPr="00922E79">
        <w:rPr>
          <w:rFonts w:ascii="Arial" w:hAnsi="Arial" w:cs="Arial"/>
          <w:sz w:val="20"/>
          <w:szCs w:val="20"/>
        </w:rPr>
        <w:t xml:space="preserve">. Please see any special conditions in the </w:t>
      </w:r>
      <w:r w:rsidR="00231853" w:rsidRPr="00922E79">
        <w:rPr>
          <w:rFonts w:ascii="Arial" w:hAnsi="Arial" w:cs="Arial"/>
          <w:sz w:val="20"/>
          <w:szCs w:val="20"/>
        </w:rPr>
        <w:t xml:space="preserve">Approval of Mortgage and Cost of Borrowing Disclosure </w:t>
      </w:r>
      <w:r w:rsidR="00495AD0" w:rsidRPr="00922E79">
        <w:rPr>
          <w:rFonts w:ascii="Arial" w:hAnsi="Arial" w:cs="Arial"/>
          <w:sz w:val="20"/>
          <w:szCs w:val="20"/>
        </w:rPr>
        <w:t>Statement</w:t>
      </w:r>
      <w:r w:rsidR="00495AD0" w:rsidRPr="00922E79" w:rsidDel="00231853">
        <w:rPr>
          <w:rFonts w:ascii="Arial" w:hAnsi="Arial" w:cs="Arial"/>
          <w:sz w:val="20"/>
          <w:szCs w:val="20"/>
        </w:rPr>
        <w:t xml:space="preserve"> </w:t>
      </w:r>
      <w:r w:rsidR="00495AD0" w:rsidRPr="00922E79">
        <w:rPr>
          <w:rFonts w:ascii="Arial" w:hAnsi="Arial" w:cs="Arial"/>
          <w:sz w:val="20"/>
          <w:szCs w:val="20"/>
        </w:rPr>
        <w:t>for</w:t>
      </w:r>
      <w:r w:rsidR="0072742B" w:rsidRPr="00922E79">
        <w:rPr>
          <w:rFonts w:ascii="Arial" w:hAnsi="Arial" w:cs="Arial"/>
          <w:sz w:val="20"/>
          <w:szCs w:val="20"/>
        </w:rPr>
        <w:t xml:space="preserve"> any exceptions to the above.</w:t>
      </w:r>
      <w:r w:rsidR="00053BCF" w:rsidRPr="00922E79">
        <w:rPr>
          <w:rFonts w:ascii="Arial" w:hAnsi="Arial" w:cs="Arial"/>
          <w:sz w:val="20"/>
          <w:szCs w:val="20"/>
        </w:rPr>
        <w:t xml:space="preserve"> </w:t>
      </w:r>
    </w:p>
    <w:p w14:paraId="3C00D517" w14:textId="77777777" w:rsidR="00853A5B" w:rsidRPr="00922E79" w:rsidRDefault="00853A5B" w:rsidP="00853A5B">
      <w:pPr>
        <w:tabs>
          <w:tab w:val="left" w:pos="630"/>
        </w:tabs>
        <w:jc w:val="both"/>
        <w:rPr>
          <w:rFonts w:ascii="Arial" w:hAnsi="Arial" w:cs="Arial"/>
          <w:sz w:val="20"/>
          <w:szCs w:val="20"/>
        </w:rPr>
      </w:pPr>
    </w:p>
    <w:p w14:paraId="06FBB7B0" w14:textId="77777777" w:rsidR="0072742B" w:rsidRPr="00922E79" w:rsidRDefault="000462F0" w:rsidP="00487703">
      <w:pPr>
        <w:pStyle w:val="Default"/>
        <w:tabs>
          <w:tab w:val="left" w:pos="630"/>
        </w:tabs>
        <w:jc w:val="both"/>
        <w:rPr>
          <w:rFonts w:ascii="Arial" w:hAnsi="Arial" w:cs="Arial"/>
          <w:color w:val="auto"/>
          <w:sz w:val="20"/>
          <w:szCs w:val="20"/>
          <w:lang w:val="en-CA"/>
        </w:rPr>
      </w:pPr>
      <w:r w:rsidRPr="00922E79">
        <w:rPr>
          <w:rFonts w:ascii="Arial" w:hAnsi="Arial" w:cs="Arial"/>
          <w:sz w:val="20"/>
          <w:szCs w:val="20"/>
          <w:lang w:val="en-CA"/>
        </w:rPr>
        <w:t>(</w:t>
      </w:r>
      <w:r w:rsidR="007B19A5" w:rsidRPr="00922E79">
        <w:rPr>
          <w:rFonts w:ascii="Arial" w:hAnsi="Arial" w:cs="Arial"/>
          <w:sz w:val="20"/>
          <w:szCs w:val="20"/>
          <w:lang w:val="en-CA"/>
        </w:rPr>
        <w:t>e</w:t>
      </w:r>
      <w:r w:rsidRPr="00922E79">
        <w:rPr>
          <w:rFonts w:ascii="Arial" w:hAnsi="Arial" w:cs="Arial"/>
          <w:sz w:val="20"/>
          <w:szCs w:val="20"/>
          <w:lang w:val="en-CA"/>
        </w:rPr>
        <w:t>)</w:t>
      </w:r>
      <w:r w:rsidR="0072742B" w:rsidRPr="00922E79">
        <w:rPr>
          <w:rFonts w:ascii="Arial" w:hAnsi="Arial" w:cs="Arial"/>
          <w:sz w:val="20"/>
          <w:szCs w:val="20"/>
          <w:lang w:val="en-CA"/>
        </w:rPr>
        <w:tab/>
      </w:r>
      <w:r w:rsidR="0072742B" w:rsidRPr="00922E79">
        <w:rPr>
          <w:rFonts w:ascii="Arial" w:hAnsi="Arial" w:cs="Arial"/>
          <w:sz w:val="20"/>
          <w:szCs w:val="20"/>
          <w:u w:val="single"/>
          <w:lang w:val="en-CA"/>
        </w:rPr>
        <w:t>Payment of</w:t>
      </w:r>
      <w:r w:rsidR="0072742B" w:rsidRPr="00922E79">
        <w:rPr>
          <w:rFonts w:ascii="Arial" w:hAnsi="Arial" w:cs="Arial"/>
          <w:color w:val="auto"/>
          <w:sz w:val="20"/>
          <w:szCs w:val="20"/>
          <w:u w:val="single"/>
          <w:lang w:val="en-CA"/>
        </w:rPr>
        <w:t xml:space="preserve"> </w:t>
      </w:r>
      <w:r w:rsidR="00067599" w:rsidRPr="00922E79">
        <w:rPr>
          <w:rFonts w:ascii="Arial" w:hAnsi="Arial" w:cs="Arial"/>
          <w:color w:val="auto"/>
          <w:sz w:val="20"/>
          <w:szCs w:val="20"/>
          <w:u w:val="single"/>
          <w:lang w:val="en-CA"/>
        </w:rPr>
        <w:t>taxes</w:t>
      </w:r>
      <w:r w:rsidR="00281FD4" w:rsidRPr="00922E79">
        <w:rPr>
          <w:rFonts w:ascii="Arial" w:hAnsi="Arial" w:cs="Arial"/>
          <w:color w:val="auto"/>
          <w:sz w:val="20"/>
          <w:szCs w:val="20"/>
          <w:u w:val="single"/>
          <w:lang w:val="en-CA"/>
        </w:rPr>
        <w:t xml:space="preserve"> and</w:t>
      </w:r>
      <w:r w:rsidR="00067599" w:rsidRPr="00922E79">
        <w:rPr>
          <w:rFonts w:ascii="Arial" w:hAnsi="Arial" w:cs="Arial"/>
          <w:color w:val="auto"/>
          <w:sz w:val="20"/>
          <w:szCs w:val="20"/>
          <w:u w:val="single"/>
          <w:lang w:val="en-CA"/>
        </w:rPr>
        <w:t xml:space="preserve"> </w:t>
      </w:r>
      <w:r w:rsidR="0072742B" w:rsidRPr="00922E79">
        <w:rPr>
          <w:rFonts w:ascii="Arial" w:hAnsi="Arial" w:cs="Arial"/>
          <w:color w:val="auto"/>
          <w:sz w:val="20"/>
          <w:szCs w:val="20"/>
          <w:u w:val="single"/>
          <w:lang w:val="en-CA"/>
        </w:rPr>
        <w:t>liens.</w:t>
      </w:r>
      <w:r w:rsidR="0072742B" w:rsidRPr="00922E79">
        <w:rPr>
          <w:rFonts w:ascii="Arial" w:hAnsi="Arial" w:cs="Arial"/>
          <w:color w:val="auto"/>
          <w:sz w:val="20"/>
          <w:szCs w:val="20"/>
          <w:lang w:val="en-CA"/>
        </w:rPr>
        <w:t xml:space="preserve"> Any realty taxes or other charges or levies</w:t>
      </w:r>
      <w:r w:rsidR="00067599" w:rsidRPr="00922E79">
        <w:rPr>
          <w:rFonts w:ascii="Arial" w:hAnsi="Arial" w:cs="Arial"/>
          <w:color w:val="auto"/>
          <w:sz w:val="20"/>
          <w:szCs w:val="20"/>
          <w:lang w:val="en-CA"/>
        </w:rPr>
        <w:t>, which may or do</w:t>
      </w:r>
      <w:r w:rsidR="0072742B" w:rsidRPr="00922E79">
        <w:rPr>
          <w:rFonts w:ascii="Arial" w:hAnsi="Arial" w:cs="Arial"/>
          <w:color w:val="auto"/>
          <w:sz w:val="20"/>
          <w:szCs w:val="20"/>
          <w:lang w:val="en-CA"/>
        </w:rPr>
        <w:t xml:space="preserve"> constitut</w:t>
      </w:r>
      <w:r w:rsidR="00067599" w:rsidRPr="00922E79">
        <w:rPr>
          <w:rFonts w:ascii="Arial" w:hAnsi="Arial" w:cs="Arial"/>
          <w:color w:val="auto"/>
          <w:sz w:val="20"/>
          <w:szCs w:val="20"/>
          <w:lang w:val="en-CA"/>
        </w:rPr>
        <w:t>e</w:t>
      </w:r>
      <w:r w:rsidR="0072742B" w:rsidRPr="00922E79">
        <w:rPr>
          <w:rFonts w:ascii="Arial" w:hAnsi="Arial" w:cs="Arial"/>
          <w:color w:val="auto"/>
          <w:sz w:val="20"/>
          <w:szCs w:val="20"/>
          <w:lang w:val="en-CA"/>
        </w:rPr>
        <w:t xml:space="preserve"> a lien upon the property, which have or will become due and payable on or before the date of the advance and are unpaid at the date of any advance must be paid from the proceeds of the advance.</w:t>
      </w:r>
    </w:p>
    <w:p w14:paraId="01C296BC" w14:textId="77777777" w:rsidR="006F77C8" w:rsidRPr="00922E79" w:rsidRDefault="006F77C8" w:rsidP="00487703">
      <w:pPr>
        <w:pStyle w:val="Default"/>
        <w:tabs>
          <w:tab w:val="left" w:pos="630"/>
        </w:tabs>
        <w:jc w:val="both"/>
        <w:rPr>
          <w:rFonts w:ascii="Arial" w:hAnsi="Arial" w:cs="Arial"/>
          <w:color w:val="auto"/>
          <w:sz w:val="20"/>
          <w:szCs w:val="20"/>
          <w:lang w:val="en-CA"/>
        </w:rPr>
      </w:pPr>
    </w:p>
    <w:p w14:paraId="211D5BD4" w14:textId="77777777" w:rsidR="0072742B" w:rsidRPr="00922E79" w:rsidRDefault="000207DC" w:rsidP="00853A5B">
      <w:pPr>
        <w:pStyle w:val="Default"/>
        <w:tabs>
          <w:tab w:val="num" w:pos="630"/>
        </w:tabs>
        <w:ind w:left="634" w:hanging="634"/>
        <w:rPr>
          <w:rFonts w:ascii="Arial" w:hAnsi="Arial" w:cs="Arial"/>
          <w:b/>
          <w:bCs/>
          <w:color w:val="auto"/>
          <w:sz w:val="20"/>
          <w:szCs w:val="20"/>
        </w:rPr>
      </w:pPr>
      <w:r w:rsidRPr="00922E79">
        <w:rPr>
          <w:rFonts w:ascii="Arial" w:hAnsi="Arial" w:cs="Arial"/>
          <w:b/>
          <w:bCs/>
          <w:color w:val="auto"/>
          <w:sz w:val="20"/>
          <w:szCs w:val="20"/>
        </w:rPr>
        <w:t>10</w:t>
      </w:r>
      <w:r w:rsidR="0072742B" w:rsidRPr="00922E79">
        <w:rPr>
          <w:rFonts w:ascii="Arial" w:hAnsi="Arial" w:cs="Arial"/>
          <w:b/>
          <w:bCs/>
          <w:color w:val="auto"/>
          <w:sz w:val="20"/>
          <w:szCs w:val="20"/>
        </w:rPr>
        <w:t>.</w:t>
      </w:r>
      <w:r w:rsidR="0072742B" w:rsidRPr="00922E79">
        <w:rPr>
          <w:rFonts w:ascii="Arial" w:hAnsi="Arial" w:cs="Arial"/>
          <w:b/>
          <w:bCs/>
          <w:color w:val="auto"/>
          <w:sz w:val="20"/>
          <w:szCs w:val="20"/>
        </w:rPr>
        <w:tab/>
        <w:t xml:space="preserve">LEASEHOLD PROPERTY </w:t>
      </w:r>
    </w:p>
    <w:p w14:paraId="7E5889F6" w14:textId="77777777" w:rsidR="00853A5B" w:rsidRPr="00922E79" w:rsidRDefault="00853A5B" w:rsidP="00853A5B">
      <w:pPr>
        <w:pStyle w:val="Default"/>
        <w:tabs>
          <w:tab w:val="num" w:pos="630"/>
        </w:tabs>
        <w:ind w:left="634" w:hanging="634"/>
        <w:rPr>
          <w:rFonts w:ascii="Arial" w:hAnsi="Arial" w:cs="Arial"/>
          <w:b/>
          <w:bCs/>
          <w:color w:val="auto"/>
          <w:sz w:val="20"/>
          <w:szCs w:val="20"/>
        </w:rPr>
      </w:pPr>
    </w:p>
    <w:p w14:paraId="25B1B12F" w14:textId="77777777" w:rsidR="0072742B" w:rsidRPr="00922E79" w:rsidRDefault="0072742B" w:rsidP="00D16B65">
      <w:pPr>
        <w:pStyle w:val="Default"/>
        <w:jc w:val="both"/>
        <w:rPr>
          <w:rFonts w:ascii="Arial" w:hAnsi="Arial" w:cs="Arial"/>
          <w:color w:val="auto"/>
          <w:sz w:val="20"/>
          <w:szCs w:val="20"/>
        </w:rPr>
      </w:pPr>
      <w:r w:rsidRPr="00922E79">
        <w:rPr>
          <w:rFonts w:ascii="Arial" w:hAnsi="Arial" w:cs="Arial"/>
          <w:color w:val="auto"/>
          <w:sz w:val="20"/>
          <w:szCs w:val="20"/>
        </w:rPr>
        <w:t>If this is a leasehold mortgage on non-First Nations land, obtain a copy and review the lease to confirm that the remaining term of the lease exceeds the amortization period</w:t>
      </w:r>
      <w:r w:rsidR="00AD0F79" w:rsidRPr="00922E79">
        <w:rPr>
          <w:rFonts w:ascii="Arial" w:hAnsi="Arial" w:cs="Arial"/>
          <w:color w:val="auto"/>
          <w:sz w:val="20"/>
          <w:szCs w:val="20"/>
        </w:rPr>
        <w:t xml:space="preserve"> </w:t>
      </w:r>
      <w:r w:rsidR="00281FD4" w:rsidRPr="00922E79">
        <w:rPr>
          <w:rFonts w:ascii="Arial" w:hAnsi="Arial" w:cs="Arial"/>
          <w:color w:val="auto"/>
          <w:sz w:val="20"/>
          <w:szCs w:val="20"/>
        </w:rPr>
        <w:t xml:space="preserve">of the Mortgage </w:t>
      </w:r>
      <w:r w:rsidR="00AD0F79" w:rsidRPr="00922E79">
        <w:rPr>
          <w:rFonts w:ascii="Arial" w:hAnsi="Arial" w:cs="Arial"/>
          <w:color w:val="auto"/>
          <w:sz w:val="20"/>
          <w:szCs w:val="20"/>
        </w:rPr>
        <w:t>by a minimum of five years.</w:t>
      </w:r>
      <w:r w:rsidRPr="00922E79">
        <w:rPr>
          <w:rFonts w:ascii="Arial" w:hAnsi="Arial" w:cs="Arial"/>
          <w:color w:val="auto"/>
          <w:sz w:val="20"/>
          <w:szCs w:val="20"/>
          <w:lang w:val="en-CA"/>
        </w:rPr>
        <w:t xml:space="preserve"> </w:t>
      </w:r>
      <w:r w:rsidR="00AB3511" w:rsidRPr="00922E79">
        <w:rPr>
          <w:rFonts w:ascii="Arial" w:hAnsi="Arial" w:cs="Arial"/>
          <w:sz w:val="20"/>
          <w:szCs w:val="20"/>
          <w:lang w:val="en-CA"/>
        </w:rPr>
        <w:t xml:space="preserve">If this is a Collateral Mortgage or </w:t>
      </w:r>
      <w:proofErr w:type="spellStart"/>
      <w:r w:rsidR="00AB3511" w:rsidRPr="00922E79">
        <w:rPr>
          <w:rFonts w:ascii="Arial" w:hAnsi="Arial" w:cs="Arial"/>
          <w:sz w:val="20"/>
          <w:szCs w:val="20"/>
          <w:lang w:val="en-CA"/>
        </w:rPr>
        <w:t>Homeline</w:t>
      </w:r>
      <w:proofErr w:type="spellEnd"/>
      <w:r w:rsidR="00AB3511" w:rsidRPr="00922E79">
        <w:rPr>
          <w:rFonts w:ascii="Arial" w:hAnsi="Arial" w:cs="Arial"/>
          <w:sz w:val="20"/>
          <w:szCs w:val="20"/>
          <w:lang w:val="en-CA"/>
        </w:rPr>
        <w:t xml:space="preserve"> Plan, the remaining term of the lease must be 35 years or greater. </w:t>
      </w:r>
      <w:r w:rsidRPr="00922E79">
        <w:rPr>
          <w:rFonts w:ascii="Arial" w:hAnsi="Arial" w:cs="Arial"/>
          <w:color w:val="auto"/>
          <w:sz w:val="20"/>
          <w:szCs w:val="20"/>
        </w:rPr>
        <w:t>You must also advise the Mortgagee of the amount of the rental payments. Obtain all necessary consents of the landlord</w:t>
      </w:r>
      <w:r w:rsidR="002D0B4D" w:rsidRPr="00922E79">
        <w:rPr>
          <w:rFonts w:ascii="Arial" w:hAnsi="Arial" w:cs="Arial"/>
          <w:color w:val="auto"/>
          <w:sz w:val="20"/>
          <w:szCs w:val="20"/>
        </w:rPr>
        <w:t xml:space="preserve">, including </w:t>
      </w:r>
      <w:r w:rsidR="005534C9" w:rsidRPr="00922E79">
        <w:rPr>
          <w:rFonts w:ascii="Arial" w:hAnsi="Arial" w:cs="Arial"/>
          <w:color w:val="auto"/>
          <w:sz w:val="20"/>
          <w:szCs w:val="20"/>
        </w:rPr>
        <w:t xml:space="preserve">signature of </w:t>
      </w:r>
      <w:r w:rsidR="008F4BCB" w:rsidRPr="00922E79">
        <w:rPr>
          <w:rFonts w:ascii="Arial" w:hAnsi="Arial" w:cs="Arial"/>
          <w:color w:val="auto"/>
          <w:sz w:val="20"/>
          <w:szCs w:val="20"/>
        </w:rPr>
        <w:t>the Landlord A</w:t>
      </w:r>
      <w:r w:rsidR="00AA72B2" w:rsidRPr="00922E79">
        <w:rPr>
          <w:rFonts w:ascii="Arial" w:hAnsi="Arial" w:cs="Arial"/>
          <w:color w:val="auto"/>
          <w:sz w:val="20"/>
          <w:szCs w:val="20"/>
        </w:rPr>
        <w:t xml:space="preserve">greement </w:t>
      </w:r>
      <w:r w:rsidR="00A12604" w:rsidRPr="00922E79">
        <w:rPr>
          <w:rFonts w:ascii="Arial" w:hAnsi="Arial" w:cs="Arial"/>
          <w:color w:val="auto"/>
          <w:sz w:val="20"/>
          <w:szCs w:val="20"/>
        </w:rPr>
        <w:t xml:space="preserve">in which </w:t>
      </w:r>
      <w:r w:rsidR="00D136B8" w:rsidRPr="00922E79">
        <w:rPr>
          <w:rFonts w:ascii="Arial" w:hAnsi="Arial" w:cs="Arial"/>
          <w:color w:val="auto"/>
          <w:sz w:val="20"/>
          <w:szCs w:val="20"/>
        </w:rPr>
        <w:t>t</w:t>
      </w:r>
      <w:r w:rsidR="00A12604" w:rsidRPr="00922E79">
        <w:rPr>
          <w:rFonts w:ascii="Arial" w:hAnsi="Arial" w:cs="Arial"/>
          <w:color w:val="auto"/>
          <w:sz w:val="20"/>
          <w:szCs w:val="20"/>
        </w:rPr>
        <w:t>he</w:t>
      </w:r>
      <w:r w:rsidR="00D136B8" w:rsidRPr="00922E79">
        <w:rPr>
          <w:rFonts w:ascii="Arial" w:hAnsi="Arial" w:cs="Arial"/>
          <w:color w:val="auto"/>
          <w:sz w:val="20"/>
          <w:szCs w:val="20"/>
        </w:rPr>
        <w:t>y</w:t>
      </w:r>
      <w:r w:rsidR="00A12604" w:rsidRPr="00922E79">
        <w:rPr>
          <w:rFonts w:ascii="Arial" w:hAnsi="Arial" w:cs="Arial"/>
          <w:color w:val="auto"/>
          <w:sz w:val="20"/>
          <w:szCs w:val="20"/>
        </w:rPr>
        <w:t xml:space="preserve"> accept</w:t>
      </w:r>
      <w:r w:rsidR="004B5FB8" w:rsidRPr="00922E79">
        <w:rPr>
          <w:rFonts w:ascii="Arial" w:hAnsi="Arial" w:cs="Arial"/>
          <w:color w:val="auto"/>
          <w:sz w:val="20"/>
          <w:szCs w:val="20"/>
        </w:rPr>
        <w:t xml:space="preserve"> </w:t>
      </w:r>
      <w:r w:rsidR="002D0B4D" w:rsidRPr="00922E79">
        <w:rPr>
          <w:rFonts w:ascii="Arial" w:hAnsi="Arial" w:cs="Arial"/>
          <w:color w:val="auto"/>
          <w:sz w:val="20"/>
          <w:szCs w:val="20"/>
        </w:rPr>
        <w:t xml:space="preserve">to notify the Mortgagee of any default under the lease </w:t>
      </w:r>
      <w:r w:rsidRPr="00922E79">
        <w:rPr>
          <w:rFonts w:ascii="Arial" w:hAnsi="Arial" w:cs="Arial"/>
          <w:color w:val="auto"/>
          <w:sz w:val="20"/>
          <w:szCs w:val="20"/>
        </w:rPr>
        <w:t>and acknowledg</w:t>
      </w:r>
      <w:r w:rsidR="00A12604" w:rsidRPr="00922E79">
        <w:rPr>
          <w:rFonts w:ascii="Arial" w:hAnsi="Arial" w:cs="Arial"/>
          <w:color w:val="auto"/>
          <w:sz w:val="20"/>
          <w:szCs w:val="20"/>
        </w:rPr>
        <w:t>e</w:t>
      </w:r>
      <w:r w:rsidRPr="00922E79">
        <w:rPr>
          <w:rFonts w:ascii="Arial" w:hAnsi="Arial" w:cs="Arial"/>
          <w:color w:val="auto"/>
          <w:sz w:val="20"/>
          <w:szCs w:val="20"/>
        </w:rPr>
        <w:t xml:space="preserve"> that the lease is in good standin</w:t>
      </w:r>
      <w:r w:rsidR="00B41D45" w:rsidRPr="00922E79">
        <w:rPr>
          <w:rFonts w:ascii="Arial" w:hAnsi="Arial" w:cs="Arial"/>
          <w:color w:val="auto"/>
          <w:sz w:val="20"/>
          <w:szCs w:val="20"/>
        </w:rPr>
        <w:t>g</w:t>
      </w:r>
      <w:r w:rsidR="004B5FB8" w:rsidRPr="00922E79">
        <w:rPr>
          <w:rFonts w:ascii="Arial" w:hAnsi="Arial" w:cs="Arial"/>
          <w:color w:val="auto"/>
          <w:sz w:val="20"/>
          <w:szCs w:val="20"/>
        </w:rPr>
        <w:t xml:space="preserve"> (</w:t>
      </w:r>
      <w:r w:rsidR="00C509D5" w:rsidRPr="00922E79">
        <w:rPr>
          <w:rFonts w:ascii="Arial" w:hAnsi="Arial" w:cs="Arial"/>
          <w:color w:val="auto"/>
          <w:sz w:val="20"/>
          <w:szCs w:val="20"/>
        </w:rPr>
        <w:t xml:space="preserve">Form </w:t>
      </w:r>
      <w:r w:rsidR="008F4BCB" w:rsidRPr="00922E79">
        <w:rPr>
          <w:rFonts w:ascii="Arial" w:hAnsi="Arial" w:cs="Arial"/>
          <w:color w:val="auto"/>
          <w:sz w:val="20"/>
          <w:szCs w:val="20"/>
        </w:rPr>
        <w:t>4185</w:t>
      </w:r>
      <w:r w:rsidR="004B5FB8" w:rsidRPr="00922E79">
        <w:rPr>
          <w:rFonts w:ascii="Arial" w:hAnsi="Arial" w:cs="Arial"/>
          <w:color w:val="auto"/>
          <w:sz w:val="20"/>
          <w:szCs w:val="20"/>
        </w:rPr>
        <w:t>)</w:t>
      </w:r>
      <w:r w:rsidR="00B41D45" w:rsidRPr="00922E79">
        <w:rPr>
          <w:rFonts w:ascii="Arial" w:hAnsi="Arial" w:cs="Arial"/>
          <w:color w:val="auto"/>
          <w:sz w:val="20"/>
          <w:szCs w:val="20"/>
        </w:rPr>
        <w:t>.</w:t>
      </w:r>
      <w:r w:rsidR="00641D43" w:rsidRPr="00922E79">
        <w:rPr>
          <w:rFonts w:ascii="Arial" w:hAnsi="Arial" w:cs="Arial"/>
          <w:color w:val="auto"/>
          <w:sz w:val="20"/>
          <w:szCs w:val="20"/>
        </w:rPr>
        <w:t xml:space="preserve"> </w:t>
      </w:r>
      <w:r w:rsidR="00641D43" w:rsidRPr="00922E79">
        <w:rPr>
          <w:rFonts w:ascii="Arial" w:hAnsi="Arial" w:cs="Arial"/>
          <w:sz w:val="20"/>
          <w:szCs w:val="20"/>
        </w:rPr>
        <w:t>Ensure that a signed copy of this document is returned to us</w:t>
      </w:r>
      <w:r w:rsidR="00641D43" w:rsidRPr="00922E79">
        <w:rPr>
          <w:rFonts w:ascii="Arial" w:hAnsi="Arial" w:cs="Arial"/>
          <w:color w:val="auto"/>
          <w:sz w:val="20"/>
          <w:szCs w:val="20"/>
        </w:rPr>
        <w:t>.</w:t>
      </w:r>
    </w:p>
    <w:p w14:paraId="2CE713A5" w14:textId="77777777" w:rsidR="00853A5B" w:rsidRPr="00922E79" w:rsidRDefault="00853A5B" w:rsidP="00D16B65">
      <w:pPr>
        <w:pStyle w:val="Default"/>
        <w:jc w:val="both"/>
        <w:rPr>
          <w:rFonts w:ascii="Arial" w:hAnsi="Arial" w:cs="Arial"/>
          <w:color w:val="auto"/>
          <w:sz w:val="20"/>
          <w:szCs w:val="20"/>
        </w:rPr>
      </w:pPr>
    </w:p>
    <w:p w14:paraId="37E963EE" w14:textId="77777777" w:rsidR="004C2B2B" w:rsidRPr="00922E79" w:rsidRDefault="00CA70D6" w:rsidP="004C2B2B">
      <w:pPr>
        <w:widowControl w:val="0"/>
        <w:autoSpaceDE w:val="0"/>
        <w:autoSpaceDN w:val="0"/>
        <w:adjustRightInd w:val="0"/>
        <w:jc w:val="both"/>
        <w:rPr>
          <w:rFonts w:ascii="Arial" w:hAnsi="Arial" w:cs="Arial"/>
          <w:color w:val="000000"/>
          <w:sz w:val="20"/>
          <w:szCs w:val="20"/>
          <w:lang w:val="en-US"/>
        </w:rPr>
      </w:pPr>
      <w:r w:rsidRPr="00922E79">
        <w:rPr>
          <w:rFonts w:ascii="Arial" w:hAnsi="Arial" w:cs="Arial"/>
          <w:sz w:val="20"/>
          <w:szCs w:val="20"/>
        </w:rPr>
        <w:t xml:space="preserve">If the property to be charged is a unit within a life lease development, </w:t>
      </w:r>
      <w:r w:rsidR="00FD2CAD" w:rsidRPr="00922E79">
        <w:rPr>
          <w:rFonts w:ascii="Arial" w:hAnsi="Arial" w:cs="Arial"/>
          <w:sz w:val="20"/>
          <w:szCs w:val="20"/>
        </w:rPr>
        <w:t>a</w:t>
      </w:r>
      <w:r w:rsidRPr="00922E79">
        <w:rPr>
          <w:rFonts w:ascii="Arial" w:hAnsi="Arial" w:cs="Arial"/>
          <w:sz w:val="20"/>
          <w:szCs w:val="20"/>
        </w:rPr>
        <w:t xml:space="preserve"> notice of the life lease interest must be registered on the title prior to the registration of the Mortgage.  </w:t>
      </w:r>
      <w:r w:rsidR="007D2766" w:rsidRPr="00922E79">
        <w:rPr>
          <w:rFonts w:ascii="Arial" w:hAnsi="Arial" w:cs="Arial"/>
          <w:sz w:val="20"/>
          <w:szCs w:val="20"/>
        </w:rPr>
        <w:t>Since this is a mortgage of a leasehold interest, e</w:t>
      </w:r>
      <w:r w:rsidRPr="00922E79">
        <w:rPr>
          <w:rFonts w:ascii="Arial" w:hAnsi="Arial" w:cs="Arial"/>
          <w:sz w:val="20"/>
          <w:szCs w:val="20"/>
        </w:rPr>
        <w:t xml:space="preserve">nsure the </w:t>
      </w:r>
      <w:r w:rsidR="007D2766" w:rsidRPr="00922E79">
        <w:rPr>
          <w:rFonts w:ascii="Arial" w:hAnsi="Arial" w:cs="Arial"/>
          <w:sz w:val="20"/>
          <w:szCs w:val="20"/>
        </w:rPr>
        <w:t xml:space="preserve">Mortgage indicates the </w:t>
      </w:r>
      <w:r w:rsidRPr="00922E79">
        <w:rPr>
          <w:rFonts w:ascii="Arial" w:hAnsi="Arial" w:cs="Arial"/>
          <w:sz w:val="20"/>
          <w:szCs w:val="20"/>
        </w:rPr>
        <w:t>leasehold interest</w:t>
      </w:r>
      <w:r w:rsidR="00FD2CAD" w:rsidRPr="00922E79">
        <w:rPr>
          <w:rFonts w:ascii="Arial" w:hAnsi="Arial" w:cs="Arial"/>
          <w:sz w:val="20"/>
          <w:szCs w:val="20"/>
        </w:rPr>
        <w:t xml:space="preserve"> </w:t>
      </w:r>
      <w:r w:rsidRPr="00922E79">
        <w:rPr>
          <w:rFonts w:ascii="Arial" w:hAnsi="Arial" w:cs="Arial"/>
          <w:sz w:val="20"/>
          <w:szCs w:val="20"/>
        </w:rPr>
        <w:t>and that</w:t>
      </w:r>
      <w:r w:rsidR="007D2766" w:rsidRPr="00922E79">
        <w:rPr>
          <w:rFonts w:ascii="Arial" w:hAnsi="Arial" w:cs="Arial"/>
          <w:sz w:val="20"/>
          <w:szCs w:val="20"/>
        </w:rPr>
        <w:t xml:space="preserve"> it is being mortgaged by</w:t>
      </w:r>
      <w:r w:rsidRPr="00922E79">
        <w:rPr>
          <w:rFonts w:ascii="Arial" w:hAnsi="Arial" w:cs="Arial"/>
          <w:sz w:val="20"/>
          <w:szCs w:val="20"/>
        </w:rPr>
        <w:t xml:space="preserve"> </w:t>
      </w:r>
      <w:r w:rsidR="00FD2CAD" w:rsidRPr="00922E79">
        <w:rPr>
          <w:rFonts w:ascii="Arial" w:hAnsi="Arial" w:cs="Arial"/>
          <w:sz w:val="20"/>
          <w:szCs w:val="20"/>
        </w:rPr>
        <w:t>the</w:t>
      </w:r>
      <w:r w:rsidRPr="00922E79">
        <w:rPr>
          <w:rFonts w:ascii="Arial" w:hAnsi="Arial" w:cs="Arial"/>
          <w:sz w:val="20"/>
          <w:szCs w:val="20"/>
        </w:rPr>
        <w:t xml:space="preserve"> </w:t>
      </w:r>
      <w:r w:rsidR="00FD2CAD" w:rsidRPr="00922E79">
        <w:rPr>
          <w:rFonts w:ascii="Arial" w:hAnsi="Arial" w:cs="Arial"/>
          <w:sz w:val="20"/>
          <w:szCs w:val="20"/>
        </w:rPr>
        <w:t>Mortgagor(s)</w:t>
      </w:r>
      <w:r w:rsidRPr="00922E79">
        <w:rPr>
          <w:rFonts w:ascii="Arial" w:hAnsi="Arial" w:cs="Arial"/>
          <w:sz w:val="20"/>
          <w:szCs w:val="20"/>
        </w:rPr>
        <w:t>.  In lieu of your opinion regarding title and priority, you</w:t>
      </w:r>
      <w:r w:rsidR="00FD2CAD" w:rsidRPr="00922E79">
        <w:rPr>
          <w:rFonts w:ascii="Arial" w:hAnsi="Arial" w:cs="Arial"/>
          <w:sz w:val="20"/>
          <w:szCs w:val="20"/>
        </w:rPr>
        <w:t xml:space="preserve"> </w:t>
      </w:r>
      <w:r w:rsidR="006653EA" w:rsidRPr="00922E79">
        <w:rPr>
          <w:rFonts w:ascii="Arial" w:hAnsi="Arial" w:cs="Arial"/>
          <w:sz w:val="20"/>
          <w:szCs w:val="20"/>
        </w:rPr>
        <w:t xml:space="preserve">must </w:t>
      </w:r>
      <w:r w:rsidRPr="00922E79">
        <w:rPr>
          <w:rFonts w:ascii="Arial" w:hAnsi="Arial" w:cs="Arial"/>
          <w:sz w:val="20"/>
          <w:szCs w:val="20"/>
        </w:rPr>
        <w:t>obtain a lenders’ title insurance policy with a life lease endorsement</w:t>
      </w:r>
      <w:r w:rsidR="00FD2CAD" w:rsidRPr="00922E79">
        <w:rPr>
          <w:rFonts w:ascii="Arial" w:hAnsi="Arial" w:cs="Arial"/>
          <w:sz w:val="20"/>
          <w:szCs w:val="20"/>
        </w:rPr>
        <w:t>.</w:t>
      </w:r>
      <w:r w:rsidR="004C2B2B" w:rsidRPr="00922E79">
        <w:rPr>
          <w:rFonts w:ascii="Arial" w:hAnsi="Arial" w:cs="Arial"/>
          <w:sz w:val="20"/>
          <w:szCs w:val="20"/>
        </w:rPr>
        <w:t xml:space="preserve">  </w:t>
      </w:r>
      <w:r w:rsidR="004C2B2B" w:rsidRPr="00922E79">
        <w:rPr>
          <w:rFonts w:ascii="Arial" w:hAnsi="Arial" w:cs="Arial"/>
          <w:color w:val="000000"/>
          <w:sz w:val="20"/>
          <w:szCs w:val="20"/>
          <w:lang w:val="en-US"/>
        </w:rPr>
        <w:t xml:space="preserve">Note – The Landlord Agreement (Form 4185) is not required when the property charged is a life lease unless we instruct you to obtain the Agreement in the special conditions section in the Specific Instructions. </w:t>
      </w:r>
    </w:p>
    <w:p w14:paraId="0FAB63C7" w14:textId="77777777" w:rsidR="00853A5B" w:rsidRPr="00922E79" w:rsidRDefault="00853A5B" w:rsidP="00853A5B">
      <w:pPr>
        <w:pStyle w:val="Default"/>
        <w:jc w:val="both"/>
        <w:rPr>
          <w:rFonts w:ascii="Arial" w:hAnsi="Arial" w:cs="Arial"/>
          <w:color w:val="auto"/>
          <w:sz w:val="20"/>
          <w:szCs w:val="20"/>
        </w:rPr>
      </w:pPr>
    </w:p>
    <w:p w14:paraId="3D1F7341" w14:textId="77777777" w:rsidR="00990400" w:rsidRPr="00922E79" w:rsidRDefault="00990400" w:rsidP="00853A5B">
      <w:pPr>
        <w:pStyle w:val="Default"/>
        <w:jc w:val="both"/>
        <w:rPr>
          <w:rFonts w:ascii="Arial" w:hAnsi="Arial" w:cs="Arial"/>
          <w:color w:val="auto"/>
          <w:sz w:val="20"/>
          <w:szCs w:val="20"/>
        </w:rPr>
      </w:pPr>
      <w:r w:rsidRPr="00922E79">
        <w:rPr>
          <w:rFonts w:ascii="Arial" w:hAnsi="Arial" w:cs="Arial"/>
          <w:color w:val="auto"/>
          <w:sz w:val="20"/>
          <w:szCs w:val="20"/>
        </w:rPr>
        <w:t>If this is a leasehold mortgage on First Nation land, please see our Additional Instructions to Lawyer – Leasehold Mortgages on Indian Lands (Form 4231) on our legal documents website.</w:t>
      </w:r>
    </w:p>
    <w:p w14:paraId="7A9553A9" w14:textId="77777777" w:rsidR="00E455A2" w:rsidRPr="00922E79" w:rsidRDefault="00E455A2" w:rsidP="00CA70D6">
      <w:pPr>
        <w:pStyle w:val="Default"/>
        <w:jc w:val="both"/>
        <w:rPr>
          <w:rFonts w:ascii="Arial" w:hAnsi="Arial" w:cs="Arial"/>
          <w:color w:val="auto"/>
          <w:sz w:val="20"/>
          <w:szCs w:val="20"/>
        </w:rPr>
      </w:pPr>
    </w:p>
    <w:p w14:paraId="4DB76C6F" w14:textId="77777777" w:rsidR="008837B7" w:rsidRPr="00922E79" w:rsidRDefault="008837B7" w:rsidP="00C71EDD">
      <w:pPr>
        <w:pStyle w:val="Default"/>
        <w:tabs>
          <w:tab w:val="left" w:pos="630"/>
        </w:tabs>
        <w:jc w:val="both"/>
        <w:rPr>
          <w:rFonts w:ascii="Arial" w:hAnsi="Arial" w:cs="Arial"/>
          <w:color w:val="auto"/>
          <w:sz w:val="20"/>
          <w:szCs w:val="20"/>
        </w:rPr>
      </w:pPr>
      <w:r w:rsidRPr="00922E79">
        <w:rPr>
          <w:rFonts w:ascii="Arial" w:hAnsi="Arial" w:cs="Arial"/>
          <w:b/>
          <w:color w:val="auto"/>
          <w:sz w:val="20"/>
          <w:szCs w:val="20"/>
          <w:lang w:val="en-CA"/>
        </w:rPr>
        <w:t>11.</w:t>
      </w:r>
      <w:r w:rsidR="00650D06" w:rsidRPr="00922E79">
        <w:rPr>
          <w:rFonts w:ascii="Arial" w:hAnsi="Arial" w:cs="Arial"/>
          <w:b/>
          <w:color w:val="auto"/>
          <w:sz w:val="20"/>
          <w:szCs w:val="20"/>
          <w:lang w:val="en-CA"/>
        </w:rPr>
        <w:t xml:space="preserve">  FACTORY CONSTRUCTED HOMES - </w:t>
      </w:r>
      <w:r w:rsidR="00C71EDD" w:rsidRPr="00922E79">
        <w:rPr>
          <w:rFonts w:ascii="Arial" w:hAnsi="Arial" w:cs="Arial"/>
          <w:b/>
          <w:color w:val="auto"/>
          <w:sz w:val="20"/>
          <w:szCs w:val="20"/>
          <w:lang w:val="en-CA"/>
        </w:rPr>
        <w:t>(including</w:t>
      </w:r>
      <w:r w:rsidR="00650D06" w:rsidRPr="00922E79">
        <w:rPr>
          <w:rFonts w:ascii="Arial" w:hAnsi="Arial" w:cs="Arial"/>
          <w:b/>
          <w:color w:val="auto"/>
          <w:sz w:val="20"/>
          <w:szCs w:val="20"/>
          <w:lang w:val="en-CA"/>
        </w:rPr>
        <w:t xml:space="preserve"> mobile, mini, modular, </w:t>
      </w:r>
      <w:r w:rsidR="00650D06" w:rsidRPr="00922E79">
        <w:rPr>
          <w:rFonts w:ascii="Arial" w:hAnsi="Arial" w:cs="Arial"/>
          <w:b/>
          <w:color w:val="auto"/>
          <w:sz w:val="20"/>
          <w:szCs w:val="20"/>
        </w:rPr>
        <w:t xml:space="preserve">manufactured, ready to move homes </w:t>
      </w:r>
      <w:r w:rsidR="00017615" w:rsidRPr="00922E79">
        <w:rPr>
          <w:rFonts w:ascii="Arial" w:hAnsi="Arial" w:cs="Arial"/>
          <w:b/>
          <w:color w:val="auto"/>
          <w:sz w:val="20"/>
          <w:szCs w:val="20"/>
        </w:rPr>
        <w:t xml:space="preserve">and </w:t>
      </w:r>
      <w:r w:rsidR="00017615" w:rsidRPr="00922E79">
        <w:rPr>
          <w:rFonts w:ascii="Arial" w:hAnsi="Arial" w:cs="Arial"/>
          <w:b/>
          <w:color w:val="auto"/>
          <w:sz w:val="20"/>
          <w:szCs w:val="20"/>
          <w:lang w:val="en-CA"/>
        </w:rPr>
        <w:t>prefabricated</w:t>
      </w:r>
      <w:r w:rsidR="00650D06" w:rsidRPr="00922E79">
        <w:rPr>
          <w:rFonts w:ascii="Arial" w:hAnsi="Arial" w:cs="Arial"/>
          <w:b/>
          <w:color w:val="auto"/>
          <w:sz w:val="20"/>
          <w:szCs w:val="20"/>
        </w:rPr>
        <w:t xml:space="preserve"> or </w:t>
      </w:r>
      <w:r w:rsidR="00C71EDD" w:rsidRPr="00922E79">
        <w:rPr>
          <w:rFonts w:ascii="Arial" w:hAnsi="Arial" w:cs="Arial"/>
          <w:b/>
          <w:color w:val="auto"/>
          <w:sz w:val="20"/>
          <w:szCs w:val="20"/>
        </w:rPr>
        <w:t>panelized homes)</w:t>
      </w:r>
      <w:r w:rsidR="00C71EDD" w:rsidRPr="00922E79" w:rsidDel="00C71EDD">
        <w:rPr>
          <w:rFonts w:ascii="Arial" w:hAnsi="Arial" w:cs="Arial"/>
          <w:b/>
          <w:color w:val="auto"/>
          <w:sz w:val="20"/>
          <w:szCs w:val="20"/>
          <w:lang w:val="en-CA"/>
        </w:rPr>
        <w:t xml:space="preserve"> </w:t>
      </w:r>
    </w:p>
    <w:p w14:paraId="10C7C9D9" w14:textId="77777777" w:rsidR="005447C0" w:rsidRPr="00922E79" w:rsidRDefault="005447C0" w:rsidP="009F3541">
      <w:pPr>
        <w:pStyle w:val="Default"/>
        <w:tabs>
          <w:tab w:val="left" w:pos="3780"/>
        </w:tabs>
        <w:jc w:val="both"/>
        <w:rPr>
          <w:rFonts w:ascii="Arial" w:hAnsi="Arial" w:cs="Arial"/>
          <w:color w:val="auto"/>
          <w:sz w:val="20"/>
          <w:szCs w:val="20"/>
        </w:rPr>
      </w:pPr>
    </w:p>
    <w:p w14:paraId="5B975668" w14:textId="77777777" w:rsidR="008256D5" w:rsidRPr="00922E79" w:rsidRDefault="0019741F" w:rsidP="009F3541">
      <w:pPr>
        <w:pStyle w:val="Default"/>
        <w:tabs>
          <w:tab w:val="left" w:pos="3780"/>
        </w:tabs>
        <w:jc w:val="both"/>
        <w:rPr>
          <w:rFonts w:ascii="Arial" w:hAnsi="Arial" w:cs="Arial"/>
          <w:sz w:val="20"/>
          <w:szCs w:val="20"/>
        </w:rPr>
      </w:pPr>
      <w:r w:rsidRPr="00922E79">
        <w:rPr>
          <w:rFonts w:ascii="Arial" w:hAnsi="Arial" w:cs="Arial"/>
          <w:color w:val="auto"/>
          <w:sz w:val="20"/>
          <w:szCs w:val="20"/>
        </w:rPr>
        <w:t xml:space="preserve">If the proceeds of the loan are to be used to finance </w:t>
      </w:r>
      <w:r w:rsidR="00650D06" w:rsidRPr="00922E79">
        <w:rPr>
          <w:rFonts w:ascii="Arial" w:hAnsi="Arial" w:cs="Arial"/>
          <w:color w:val="auto"/>
          <w:sz w:val="20"/>
          <w:szCs w:val="20"/>
        </w:rPr>
        <w:t xml:space="preserve">or refinance </w:t>
      </w:r>
      <w:r w:rsidRPr="00922E79">
        <w:rPr>
          <w:rFonts w:ascii="Arial" w:hAnsi="Arial" w:cs="Arial"/>
          <w:color w:val="auto"/>
          <w:sz w:val="20"/>
          <w:szCs w:val="20"/>
        </w:rPr>
        <w:t>the purchase of a</w:t>
      </w:r>
      <w:r w:rsidR="00E41F7B" w:rsidRPr="00922E79">
        <w:rPr>
          <w:rFonts w:ascii="Arial" w:hAnsi="Arial" w:cs="Arial"/>
          <w:color w:val="auto"/>
          <w:sz w:val="20"/>
          <w:szCs w:val="20"/>
        </w:rPr>
        <w:t xml:space="preserve"> </w:t>
      </w:r>
      <w:r w:rsidR="00650D06" w:rsidRPr="00922E79">
        <w:rPr>
          <w:rFonts w:ascii="Arial" w:hAnsi="Arial" w:cs="Arial"/>
          <w:color w:val="auto"/>
          <w:sz w:val="20"/>
          <w:szCs w:val="20"/>
        </w:rPr>
        <w:t xml:space="preserve">factory constructed home that is or will </w:t>
      </w:r>
      <w:r w:rsidR="00AA72B2" w:rsidRPr="00922E79">
        <w:rPr>
          <w:rFonts w:ascii="Arial" w:hAnsi="Arial" w:cs="Arial"/>
          <w:color w:val="auto"/>
          <w:sz w:val="20"/>
          <w:szCs w:val="20"/>
        </w:rPr>
        <w:t xml:space="preserve">be </w:t>
      </w:r>
      <w:r w:rsidR="00650D06" w:rsidRPr="00922E79">
        <w:rPr>
          <w:rFonts w:ascii="Arial" w:hAnsi="Arial" w:cs="Arial"/>
          <w:color w:val="auto"/>
          <w:sz w:val="20"/>
          <w:szCs w:val="20"/>
        </w:rPr>
        <w:t xml:space="preserve">permanently </w:t>
      </w:r>
      <w:r w:rsidR="00AA72B2" w:rsidRPr="00922E79">
        <w:rPr>
          <w:rFonts w:ascii="Arial" w:hAnsi="Arial" w:cs="Arial"/>
          <w:color w:val="auto"/>
          <w:sz w:val="20"/>
          <w:szCs w:val="20"/>
        </w:rPr>
        <w:t>affixed to freehold or leasehold lands</w:t>
      </w:r>
      <w:r w:rsidR="00200FD4" w:rsidRPr="00922E79">
        <w:rPr>
          <w:rFonts w:ascii="Arial" w:hAnsi="Arial" w:cs="Arial"/>
          <w:color w:val="auto"/>
          <w:sz w:val="20"/>
          <w:szCs w:val="20"/>
        </w:rPr>
        <w:t>,</w:t>
      </w:r>
      <w:r w:rsidRPr="00922E79">
        <w:rPr>
          <w:rFonts w:ascii="Arial" w:hAnsi="Arial" w:cs="Arial"/>
          <w:color w:val="auto"/>
          <w:sz w:val="20"/>
          <w:szCs w:val="20"/>
        </w:rPr>
        <w:t xml:space="preserve"> </w:t>
      </w:r>
      <w:r w:rsidR="00200FD4" w:rsidRPr="00922E79">
        <w:rPr>
          <w:rFonts w:ascii="Arial" w:hAnsi="Arial" w:cs="Arial"/>
          <w:sz w:val="20"/>
          <w:szCs w:val="20"/>
        </w:rPr>
        <w:t>you must ensure that there are no prior interests in the</w:t>
      </w:r>
      <w:r w:rsidR="00650D06" w:rsidRPr="00922E79">
        <w:rPr>
          <w:rFonts w:ascii="Arial" w:hAnsi="Arial" w:cs="Arial"/>
          <w:sz w:val="20"/>
          <w:szCs w:val="20"/>
        </w:rPr>
        <w:t xml:space="preserve"> factory constructed </w:t>
      </w:r>
      <w:r w:rsidR="00200FD4" w:rsidRPr="00922E79">
        <w:rPr>
          <w:rFonts w:ascii="Arial" w:hAnsi="Arial" w:cs="Arial"/>
          <w:sz w:val="20"/>
          <w:szCs w:val="20"/>
        </w:rPr>
        <w:t xml:space="preserve"> home that is located or to be located on the mortgaged property. </w:t>
      </w:r>
      <w:r w:rsidR="004875E9" w:rsidRPr="00922E79">
        <w:rPr>
          <w:rFonts w:ascii="Arial" w:hAnsi="Arial" w:cs="Arial"/>
          <w:sz w:val="20"/>
          <w:szCs w:val="20"/>
        </w:rPr>
        <w:t xml:space="preserve">If the property is owned by the borrowers or </w:t>
      </w:r>
      <w:r w:rsidR="00650D06" w:rsidRPr="00922E79">
        <w:rPr>
          <w:rFonts w:ascii="Arial" w:hAnsi="Arial" w:cs="Arial"/>
          <w:sz w:val="20"/>
          <w:szCs w:val="20"/>
        </w:rPr>
        <w:t xml:space="preserve">leased by the borrower(s) under a long term lease, </w:t>
      </w:r>
      <w:r w:rsidR="008256D5" w:rsidRPr="00922E79">
        <w:rPr>
          <w:rFonts w:ascii="Arial" w:hAnsi="Arial" w:cs="Arial"/>
          <w:sz w:val="20"/>
          <w:szCs w:val="20"/>
        </w:rPr>
        <w:t xml:space="preserve">prepare and register a mortgage against real property.  Note if the property is a leasehold property and the lease is not registered against title, you must register a notice of lease against the title prior to the </w:t>
      </w:r>
      <w:r w:rsidR="005447C0" w:rsidRPr="00922E79">
        <w:rPr>
          <w:rFonts w:ascii="Arial" w:hAnsi="Arial" w:cs="Arial"/>
          <w:sz w:val="20"/>
          <w:szCs w:val="20"/>
        </w:rPr>
        <w:t>registration</w:t>
      </w:r>
      <w:r w:rsidR="008256D5" w:rsidRPr="00922E79">
        <w:rPr>
          <w:rFonts w:ascii="Arial" w:hAnsi="Arial" w:cs="Arial"/>
          <w:sz w:val="20"/>
          <w:szCs w:val="20"/>
        </w:rPr>
        <w:t xml:space="preserve"> </w:t>
      </w:r>
      <w:r w:rsidR="00596E72" w:rsidRPr="00922E79">
        <w:rPr>
          <w:rFonts w:ascii="Arial" w:hAnsi="Arial" w:cs="Arial"/>
          <w:sz w:val="20"/>
          <w:szCs w:val="20"/>
        </w:rPr>
        <w:t xml:space="preserve">of </w:t>
      </w:r>
      <w:r w:rsidR="008256D5" w:rsidRPr="00922E79">
        <w:rPr>
          <w:rFonts w:ascii="Arial" w:hAnsi="Arial" w:cs="Arial"/>
          <w:sz w:val="20"/>
          <w:szCs w:val="20"/>
        </w:rPr>
        <w:t xml:space="preserve">the leasehold mortgage.  If the borrower leases the property under a short term “site” lease, please contact us immediately for alternate instructions.  </w:t>
      </w:r>
    </w:p>
    <w:p w14:paraId="57DAC60C" w14:textId="77777777" w:rsidR="008256D5" w:rsidRPr="00922E79" w:rsidRDefault="008256D5" w:rsidP="009F3541">
      <w:pPr>
        <w:pStyle w:val="Default"/>
        <w:tabs>
          <w:tab w:val="left" w:pos="3780"/>
        </w:tabs>
        <w:jc w:val="both"/>
        <w:rPr>
          <w:rFonts w:ascii="Arial" w:hAnsi="Arial" w:cs="Arial"/>
          <w:sz w:val="20"/>
          <w:szCs w:val="20"/>
        </w:rPr>
      </w:pPr>
    </w:p>
    <w:p w14:paraId="7EEC9445" w14:textId="77777777" w:rsidR="008256D5" w:rsidRPr="00922E79" w:rsidRDefault="008256D5" w:rsidP="009F3541">
      <w:pPr>
        <w:pStyle w:val="Default"/>
        <w:tabs>
          <w:tab w:val="left" w:pos="3780"/>
        </w:tabs>
        <w:jc w:val="both"/>
        <w:rPr>
          <w:rFonts w:ascii="Arial" w:hAnsi="Arial" w:cs="Arial"/>
          <w:sz w:val="20"/>
          <w:szCs w:val="20"/>
        </w:rPr>
      </w:pPr>
      <w:r w:rsidRPr="00922E79">
        <w:rPr>
          <w:rFonts w:ascii="Arial" w:hAnsi="Arial" w:cs="Arial"/>
          <w:sz w:val="20"/>
          <w:szCs w:val="20"/>
        </w:rPr>
        <w:t>If the home is to be permanently affixed t</w:t>
      </w:r>
      <w:r w:rsidR="00200FD4" w:rsidRPr="00922E79">
        <w:rPr>
          <w:rFonts w:ascii="Arial" w:hAnsi="Arial" w:cs="Arial"/>
          <w:sz w:val="20"/>
          <w:szCs w:val="20"/>
        </w:rPr>
        <w:t>o the mortgaged property</w:t>
      </w:r>
      <w:r w:rsidRPr="00922E79">
        <w:rPr>
          <w:rFonts w:ascii="Arial" w:hAnsi="Arial" w:cs="Arial"/>
          <w:sz w:val="20"/>
          <w:szCs w:val="20"/>
        </w:rPr>
        <w:t xml:space="preserve"> but has not yet been delivered,  </w:t>
      </w:r>
      <w:r w:rsidR="00200FD4" w:rsidRPr="00922E79">
        <w:rPr>
          <w:rFonts w:ascii="Arial" w:hAnsi="Arial" w:cs="Arial"/>
          <w:sz w:val="20"/>
          <w:szCs w:val="20"/>
        </w:rPr>
        <w:t>you must</w:t>
      </w:r>
      <w:r w:rsidR="000F257D" w:rsidRPr="00922E79">
        <w:rPr>
          <w:rFonts w:ascii="Arial" w:hAnsi="Arial" w:cs="Arial"/>
          <w:sz w:val="20"/>
          <w:szCs w:val="20"/>
        </w:rPr>
        <w:t xml:space="preserve"> download from our legal documents web site and</w:t>
      </w:r>
      <w:r w:rsidR="00200FD4" w:rsidRPr="00922E79">
        <w:rPr>
          <w:rFonts w:ascii="Arial" w:hAnsi="Arial" w:cs="Arial"/>
          <w:sz w:val="20"/>
          <w:szCs w:val="20"/>
        </w:rPr>
        <w:t xml:space="preserve"> </w:t>
      </w:r>
      <w:r w:rsidR="00915744" w:rsidRPr="00922E79">
        <w:rPr>
          <w:rFonts w:ascii="Arial" w:hAnsi="Arial" w:cs="Arial"/>
          <w:sz w:val="20"/>
          <w:szCs w:val="20"/>
        </w:rPr>
        <w:t>prepare</w:t>
      </w:r>
      <w:r w:rsidR="00200FD4" w:rsidRPr="00922E79">
        <w:rPr>
          <w:rFonts w:ascii="Arial" w:hAnsi="Arial" w:cs="Arial"/>
          <w:sz w:val="20"/>
          <w:szCs w:val="20"/>
        </w:rPr>
        <w:t xml:space="preserve"> </w:t>
      </w:r>
      <w:r w:rsidR="00367D32" w:rsidRPr="00922E79">
        <w:rPr>
          <w:rFonts w:ascii="Arial" w:hAnsi="Arial" w:cs="Arial"/>
          <w:sz w:val="20"/>
          <w:szCs w:val="20"/>
        </w:rPr>
        <w:t>the</w:t>
      </w:r>
      <w:r w:rsidR="00200FD4" w:rsidRPr="00922E79">
        <w:rPr>
          <w:rFonts w:ascii="Arial" w:hAnsi="Arial" w:cs="Arial"/>
          <w:sz w:val="20"/>
          <w:szCs w:val="20"/>
        </w:rPr>
        <w:t xml:space="preserve"> Security Agreement </w:t>
      </w:r>
      <w:r w:rsidR="0067777F" w:rsidRPr="00922E79">
        <w:rPr>
          <w:rFonts w:ascii="Arial" w:hAnsi="Arial" w:cs="Arial"/>
          <w:sz w:val="20"/>
          <w:szCs w:val="20"/>
        </w:rPr>
        <w:t>(</w:t>
      </w:r>
      <w:r w:rsidR="00200FD4" w:rsidRPr="00922E79">
        <w:rPr>
          <w:rFonts w:ascii="Arial" w:hAnsi="Arial" w:cs="Arial"/>
          <w:sz w:val="20"/>
          <w:szCs w:val="20"/>
        </w:rPr>
        <w:t>Security Interest in Consumer Goods</w:t>
      </w:r>
      <w:r w:rsidR="0067777F" w:rsidRPr="00922E79">
        <w:rPr>
          <w:rFonts w:ascii="Arial" w:hAnsi="Arial" w:cs="Arial"/>
          <w:sz w:val="20"/>
          <w:szCs w:val="20"/>
        </w:rPr>
        <w:t>)</w:t>
      </w:r>
      <w:r w:rsidR="00200FD4" w:rsidRPr="00922E79">
        <w:rPr>
          <w:rFonts w:ascii="Arial" w:hAnsi="Arial" w:cs="Arial"/>
          <w:sz w:val="20"/>
          <w:szCs w:val="20"/>
        </w:rPr>
        <w:t xml:space="preserve"> (Form 944</w:t>
      </w:r>
      <w:r w:rsidR="00DA112C" w:rsidRPr="00922E79">
        <w:rPr>
          <w:rFonts w:ascii="Arial" w:hAnsi="Arial" w:cs="Arial"/>
          <w:sz w:val="20"/>
          <w:szCs w:val="20"/>
        </w:rPr>
        <w:t>)</w:t>
      </w:r>
      <w:r w:rsidR="00EA169A" w:rsidRPr="00922E79">
        <w:rPr>
          <w:rFonts w:ascii="Arial" w:hAnsi="Arial" w:cs="Arial"/>
          <w:sz w:val="20"/>
          <w:szCs w:val="20"/>
        </w:rPr>
        <w:t>,</w:t>
      </w:r>
      <w:r w:rsidR="00DA112C" w:rsidRPr="00922E79">
        <w:rPr>
          <w:rFonts w:ascii="Arial" w:hAnsi="Arial" w:cs="Arial"/>
          <w:sz w:val="20"/>
          <w:szCs w:val="20"/>
        </w:rPr>
        <w:t xml:space="preserve"> </w:t>
      </w:r>
      <w:r w:rsidR="004C4D8C" w:rsidRPr="00922E79">
        <w:rPr>
          <w:rFonts w:ascii="Arial" w:hAnsi="Arial" w:cs="Arial"/>
          <w:sz w:val="20"/>
          <w:szCs w:val="20"/>
        </w:rPr>
        <w:t>except</w:t>
      </w:r>
      <w:r w:rsidR="00DA112C" w:rsidRPr="00922E79">
        <w:rPr>
          <w:rFonts w:ascii="Arial" w:hAnsi="Arial" w:cs="Arial"/>
          <w:sz w:val="20"/>
          <w:szCs w:val="20"/>
        </w:rPr>
        <w:t xml:space="preserve"> </w:t>
      </w:r>
      <w:r w:rsidR="00627AE3" w:rsidRPr="00922E79">
        <w:rPr>
          <w:rFonts w:ascii="Arial" w:hAnsi="Arial" w:cs="Arial"/>
          <w:sz w:val="20"/>
          <w:szCs w:val="20"/>
        </w:rPr>
        <w:t>in B.C.</w:t>
      </w:r>
      <w:r w:rsidR="007E2B1F" w:rsidRPr="00922E79">
        <w:rPr>
          <w:rFonts w:ascii="Arial" w:hAnsi="Arial" w:cs="Arial"/>
          <w:sz w:val="20"/>
          <w:szCs w:val="20"/>
        </w:rPr>
        <w:t>,</w:t>
      </w:r>
      <w:r w:rsidR="00627AE3" w:rsidRPr="00922E79">
        <w:rPr>
          <w:rFonts w:ascii="Arial" w:hAnsi="Arial" w:cs="Arial"/>
          <w:sz w:val="20"/>
          <w:szCs w:val="20"/>
        </w:rPr>
        <w:t xml:space="preserve"> </w:t>
      </w:r>
      <w:r w:rsidR="00367D32" w:rsidRPr="00922E79">
        <w:rPr>
          <w:rFonts w:ascii="Arial" w:hAnsi="Arial" w:cs="Arial"/>
          <w:sz w:val="20"/>
          <w:szCs w:val="20"/>
        </w:rPr>
        <w:t>the</w:t>
      </w:r>
      <w:r w:rsidR="0067777F" w:rsidRPr="00922E79">
        <w:rPr>
          <w:rFonts w:ascii="Arial" w:hAnsi="Arial" w:cs="Arial"/>
          <w:sz w:val="20"/>
          <w:szCs w:val="20"/>
        </w:rPr>
        <w:t xml:space="preserve"> </w:t>
      </w:r>
      <w:r w:rsidR="00DA112C" w:rsidRPr="00922E79">
        <w:rPr>
          <w:rFonts w:ascii="Arial" w:hAnsi="Arial" w:cs="Arial"/>
          <w:sz w:val="20"/>
          <w:szCs w:val="20"/>
        </w:rPr>
        <w:t xml:space="preserve">Security Agreement </w:t>
      </w:r>
      <w:r w:rsidR="0067777F" w:rsidRPr="00922E79">
        <w:rPr>
          <w:rFonts w:ascii="Arial" w:hAnsi="Arial" w:cs="Arial"/>
          <w:sz w:val="20"/>
          <w:szCs w:val="20"/>
        </w:rPr>
        <w:t>(</w:t>
      </w:r>
      <w:r w:rsidR="00DA112C" w:rsidRPr="00922E79">
        <w:rPr>
          <w:rFonts w:ascii="Arial" w:hAnsi="Arial" w:cs="Arial"/>
          <w:sz w:val="20"/>
          <w:szCs w:val="20"/>
        </w:rPr>
        <w:t xml:space="preserve">Chattel Mortgage </w:t>
      </w:r>
      <w:r w:rsidR="00A022DF" w:rsidRPr="00922E79">
        <w:rPr>
          <w:rFonts w:ascii="Arial" w:hAnsi="Arial" w:cs="Arial"/>
          <w:sz w:val="20"/>
          <w:szCs w:val="20"/>
        </w:rPr>
        <w:t>for</w:t>
      </w:r>
      <w:r w:rsidR="00DA112C" w:rsidRPr="00922E79">
        <w:rPr>
          <w:rFonts w:ascii="Arial" w:hAnsi="Arial" w:cs="Arial"/>
          <w:sz w:val="20"/>
          <w:szCs w:val="20"/>
        </w:rPr>
        <w:t xml:space="preserve"> Consumer Goods</w:t>
      </w:r>
      <w:r w:rsidR="0067777F" w:rsidRPr="00922E79">
        <w:rPr>
          <w:rFonts w:ascii="Arial" w:hAnsi="Arial" w:cs="Arial"/>
          <w:sz w:val="20"/>
          <w:szCs w:val="20"/>
        </w:rPr>
        <w:t>)</w:t>
      </w:r>
      <w:r w:rsidR="00DA112C" w:rsidRPr="00922E79">
        <w:rPr>
          <w:rFonts w:ascii="Arial" w:hAnsi="Arial" w:cs="Arial"/>
          <w:sz w:val="20"/>
          <w:szCs w:val="20"/>
        </w:rPr>
        <w:t xml:space="preserve"> (Form 950</w:t>
      </w:r>
      <w:r w:rsidR="00CA67DF" w:rsidRPr="00922E79">
        <w:rPr>
          <w:rFonts w:ascii="Arial" w:hAnsi="Arial" w:cs="Arial"/>
          <w:sz w:val="20"/>
          <w:szCs w:val="20"/>
        </w:rPr>
        <w:t>)</w:t>
      </w:r>
      <w:r w:rsidRPr="00922E79">
        <w:rPr>
          <w:rFonts w:ascii="Arial" w:hAnsi="Arial" w:cs="Arial"/>
          <w:sz w:val="20"/>
          <w:szCs w:val="20"/>
        </w:rPr>
        <w:t xml:space="preserve">.  </w:t>
      </w:r>
      <w:r w:rsidR="000F257D" w:rsidRPr="00922E79">
        <w:rPr>
          <w:rFonts w:ascii="Arial" w:hAnsi="Arial" w:cs="Arial"/>
          <w:sz w:val="20"/>
          <w:szCs w:val="20"/>
        </w:rPr>
        <w:t>R</w:t>
      </w:r>
      <w:r w:rsidR="00200FD4" w:rsidRPr="00922E79">
        <w:rPr>
          <w:rFonts w:ascii="Arial" w:hAnsi="Arial" w:cs="Arial"/>
          <w:sz w:val="20"/>
          <w:szCs w:val="20"/>
        </w:rPr>
        <w:t xml:space="preserve">egister a notice of security interest pursuant to the applicable personal property security legislation prior to the </w:t>
      </w:r>
      <w:r w:rsidR="00200FD4" w:rsidRPr="00922E79">
        <w:rPr>
          <w:rFonts w:ascii="Arial" w:hAnsi="Arial" w:cs="Arial"/>
          <w:sz w:val="20"/>
          <w:szCs w:val="20"/>
        </w:rPr>
        <w:lastRenderedPageBreak/>
        <w:t>advance.</w:t>
      </w:r>
      <w:r w:rsidR="00627AE3" w:rsidRPr="00922E79">
        <w:rPr>
          <w:rFonts w:ascii="Arial" w:hAnsi="Arial" w:cs="Arial"/>
          <w:sz w:val="20"/>
          <w:szCs w:val="20"/>
        </w:rPr>
        <w:t xml:space="preserve"> </w:t>
      </w:r>
      <w:r w:rsidRPr="00922E79">
        <w:rPr>
          <w:rFonts w:ascii="Arial" w:hAnsi="Arial" w:cs="Arial"/>
          <w:sz w:val="20"/>
          <w:szCs w:val="20"/>
        </w:rPr>
        <w:t xml:space="preserve">The notice of security interest </w:t>
      </w:r>
      <w:r w:rsidR="0067777F" w:rsidRPr="00922E79">
        <w:rPr>
          <w:rFonts w:ascii="Arial" w:hAnsi="Arial" w:cs="Arial"/>
          <w:sz w:val="20"/>
          <w:szCs w:val="20"/>
        </w:rPr>
        <w:t>registration</w:t>
      </w:r>
      <w:r w:rsidR="00AF5C52" w:rsidRPr="00922E79">
        <w:rPr>
          <w:rFonts w:ascii="Arial" w:hAnsi="Arial" w:cs="Arial"/>
          <w:sz w:val="20"/>
          <w:szCs w:val="20"/>
        </w:rPr>
        <w:t xml:space="preserve"> </w:t>
      </w:r>
      <w:r w:rsidRPr="00922E79">
        <w:rPr>
          <w:rFonts w:ascii="Arial" w:hAnsi="Arial" w:cs="Arial"/>
          <w:sz w:val="20"/>
          <w:szCs w:val="20"/>
        </w:rPr>
        <w:t xml:space="preserve">must be registered for the </w:t>
      </w:r>
      <w:r w:rsidR="00AF5C52" w:rsidRPr="00922E79">
        <w:rPr>
          <w:rFonts w:ascii="Arial" w:hAnsi="Arial" w:cs="Arial"/>
          <w:sz w:val="20"/>
          <w:szCs w:val="20"/>
        </w:rPr>
        <w:t>period</w:t>
      </w:r>
      <w:r w:rsidR="0067777F" w:rsidRPr="00922E79">
        <w:rPr>
          <w:rFonts w:ascii="Arial" w:hAnsi="Arial" w:cs="Arial"/>
          <w:sz w:val="20"/>
          <w:szCs w:val="20"/>
        </w:rPr>
        <w:t xml:space="preserve"> </w:t>
      </w:r>
      <w:r w:rsidRPr="00922E79">
        <w:rPr>
          <w:rFonts w:ascii="Arial" w:hAnsi="Arial" w:cs="Arial"/>
          <w:sz w:val="20"/>
          <w:szCs w:val="20"/>
        </w:rPr>
        <w:t xml:space="preserve">of </w:t>
      </w:r>
      <w:r w:rsidR="0067777F" w:rsidRPr="00922E79">
        <w:rPr>
          <w:rFonts w:ascii="Arial" w:hAnsi="Arial" w:cs="Arial"/>
          <w:sz w:val="20"/>
          <w:szCs w:val="20"/>
        </w:rPr>
        <w:t>one year</w:t>
      </w:r>
      <w:r w:rsidR="00627AE3" w:rsidRPr="00922E79">
        <w:rPr>
          <w:rFonts w:ascii="Arial" w:hAnsi="Arial" w:cs="Arial"/>
          <w:sz w:val="20"/>
          <w:szCs w:val="20"/>
        </w:rPr>
        <w:t>.</w:t>
      </w:r>
      <w:r w:rsidR="0067777F" w:rsidRPr="00922E79">
        <w:rPr>
          <w:rFonts w:ascii="Arial" w:hAnsi="Arial" w:cs="Arial"/>
          <w:sz w:val="20"/>
          <w:szCs w:val="20"/>
        </w:rPr>
        <w:t xml:space="preserve"> </w:t>
      </w:r>
    </w:p>
    <w:p w14:paraId="55011A12" w14:textId="77777777" w:rsidR="008256D5" w:rsidRPr="00922E79" w:rsidRDefault="008256D5" w:rsidP="009F3541">
      <w:pPr>
        <w:pStyle w:val="Default"/>
        <w:tabs>
          <w:tab w:val="left" w:pos="3780"/>
        </w:tabs>
        <w:jc w:val="both"/>
        <w:rPr>
          <w:rFonts w:ascii="Arial" w:hAnsi="Arial" w:cs="Arial"/>
          <w:sz w:val="20"/>
          <w:szCs w:val="20"/>
        </w:rPr>
      </w:pPr>
    </w:p>
    <w:p w14:paraId="2651F9E2" w14:textId="77777777" w:rsidR="008256D5" w:rsidRPr="00922E79" w:rsidRDefault="008256D5" w:rsidP="008256D5">
      <w:pPr>
        <w:jc w:val="both"/>
        <w:rPr>
          <w:rFonts w:ascii="Arial" w:hAnsi="Arial" w:cs="Arial"/>
          <w:sz w:val="20"/>
          <w:szCs w:val="20"/>
        </w:rPr>
      </w:pPr>
      <w:r w:rsidRPr="00922E79">
        <w:rPr>
          <w:rFonts w:ascii="Arial" w:hAnsi="Arial" w:cs="Arial"/>
          <w:sz w:val="20"/>
          <w:szCs w:val="20"/>
        </w:rPr>
        <w:t>For freehold mortgages, the Mortgagor(s) must acknowledge that the factory constructed home to be purchased with the funds advanced will be affixed to the lands described in the mortgage, as it is the intention of the Mortgagor that the factory constructed home will be a permanent fixture on the mortgaged property. This document is to be retained by you.  For leasehold mortgages, ensure that the Mortgage indicates that it charges a leasehold estate. Also, see Leasehold Property provisions above.</w:t>
      </w:r>
    </w:p>
    <w:p w14:paraId="31EC28AC" w14:textId="77777777" w:rsidR="008256D5" w:rsidRPr="00922E79" w:rsidRDefault="008256D5" w:rsidP="008256D5">
      <w:pPr>
        <w:jc w:val="both"/>
        <w:rPr>
          <w:rFonts w:ascii="Arial" w:hAnsi="Arial" w:cs="Arial"/>
          <w:sz w:val="20"/>
          <w:szCs w:val="20"/>
        </w:rPr>
      </w:pPr>
    </w:p>
    <w:p w14:paraId="4BE11298" w14:textId="77777777" w:rsidR="00A95C8E" w:rsidRPr="00922E79" w:rsidRDefault="008256D5" w:rsidP="00B84B0F">
      <w:pPr>
        <w:jc w:val="both"/>
        <w:rPr>
          <w:rFonts w:ascii="Arial" w:hAnsi="Arial" w:cs="Arial"/>
          <w:sz w:val="20"/>
          <w:szCs w:val="20"/>
        </w:rPr>
      </w:pPr>
      <w:r w:rsidRPr="00922E79">
        <w:rPr>
          <w:rFonts w:ascii="Arial" w:hAnsi="Arial" w:cs="Arial"/>
          <w:sz w:val="20"/>
          <w:szCs w:val="20"/>
        </w:rPr>
        <w:t xml:space="preserve">If the factory constructed home is not or will not be permanently affixed </w:t>
      </w:r>
      <w:r w:rsidR="00086209" w:rsidRPr="00922E79">
        <w:rPr>
          <w:rFonts w:ascii="Arial" w:hAnsi="Arial" w:cs="Arial"/>
          <w:sz w:val="20"/>
          <w:szCs w:val="20"/>
        </w:rPr>
        <w:t xml:space="preserve">(i.e. blocked, anchored, skirted only) </w:t>
      </w:r>
      <w:r w:rsidRPr="00922E79">
        <w:rPr>
          <w:rFonts w:ascii="Arial" w:hAnsi="Arial" w:cs="Arial"/>
          <w:sz w:val="20"/>
          <w:szCs w:val="20"/>
        </w:rPr>
        <w:t>to the mortgaged property, located on freehold or leasehold lands you must prepare and register a mortgage against the real property as well as the registration under the personal property legislation</w:t>
      </w:r>
      <w:r w:rsidR="00086209" w:rsidRPr="00922E79">
        <w:rPr>
          <w:rFonts w:ascii="Arial" w:hAnsi="Arial" w:cs="Arial"/>
          <w:sz w:val="20"/>
          <w:szCs w:val="20"/>
        </w:rPr>
        <w:t xml:space="preserve"> as applicable for your province. </w:t>
      </w:r>
      <w:r w:rsidRPr="00922E79">
        <w:rPr>
          <w:rFonts w:ascii="Arial" w:hAnsi="Arial" w:cs="Arial"/>
          <w:b/>
          <w:sz w:val="20"/>
          <w:szCs w:val="20"/>
        </w:rPr>
        <w:t xml:space="preserve">The registration period must be </w:t>
      </w:r>
      <w:r w:rsidR="005447C0" w:rsidRPr="00922E79">
        <w:rPr>
          <w:rFonts w:ascii="Arial" w:hAnsi="Arial" w:cs="Arial"/>
          <w:b/>
          <w:sz w:val="20"/>
          <w:szCs w:val="20"/>
        </w:rPr>
        <w:t>equal</w:t>
      </w:r>
      <w:r w:rsidRPr="00922E79">
        <w:rPr>
          <w:rFonts w:ascii="Arial" w:hAnsi="Arial" w:cs="Arial"/>
          <w:b/>
          <w:sz w:val="20"/>
          <w:szCs w:val="20"/>
        </w:rPr>
        <w:t xml:space="preserve"> to </w:t>
      </w:r>
      <w:r w:rsidR="00086209" w:rsidRPr="00922E79">
        <w:rPr>
          <w:rFonts w:ascii="Arial" w:hAnsi="Arial" w:cs="Arial"/>
          <w:b/>
          <w:sz w:val="20"/>
          <w:szCs w:val="20"/>
        </w:rPr>
        <w:t xml:space="preserve">or greater than </w:t>
      </w:r>
      <w:r w:rsidRPr="00922E79">
        <w:rPr>
          <w:rFonts w:ascii="Arial" w:hAnsi="Arial" w:cs="Arial"/>
          <w:b/>
          <w:sz w:val="20"/>
          <w:szCs w:val="20"/>
        </w:rPr>
        <w:t xml:space="preserve">the </w:t>
      </w:r>
      <w:r w:rsidR="005447C0" w:rsidRPr="00922E79">
        <w:rPr>
          <w:rFonts w:ascii="Arial" w:hAnsi="Arial" w:cs="Arial"/>
          <w:b/>
          <w:sz w:val="20"/>
          <w:szCs w:val="20"/>
        </w:rPr>
        <w:t>amortization</w:t>
      </w:r>
      <w:r w:rsidRPr="00922E79">
        <w:rPr>
          <w:rFonts w:ascii="Arial" w:hAnsi="Arial" w:cs="Arial"/>
          <w:b/>
          <w:sz w:val="20"/>
          <w:szCs w:val="20"/>
        </w:rPr>
        <w:t xml:space="preserve"> period of </w:t>
      </w:r>
      <w:r w:rsidR="005447C0" w:rsidRPr="00922E79">
        <w:rPr>
          <w:rFonts w:ascii="Arial" w:hAnsi="Arial" w:cs="Arial"/>
          <w:b/>
          <w:sz w:val="20"/>
          <w:szCs w:val="20"/>
        </w:rPr>
        <w:t>the</w:t>
      </w:r>
      <w:r w:rsidRPr="00922E79">
        <w:rPr>
          <w:rFonts w:ascii="Arial" w:hAnsi="Arial" w:cs="Arial"/>
          <w:b/>
          <w:sz w:val="20"/>
          <w:szCs w:val="20"/>
        </w:rPr>
        <w:t xml:space="preserve"> mortgage</w:t>
      </w:r>
      <w:r w:rsidR="00086209" w:rsidRPr="00922E79">
        <w:rPr>
          <w:rFonts w:ascii="Arial" w:hAnsi="Arial" w:cs="Arial"/>
          <w:b/>
          <w:sz w:val="20"/>
          <w:szCs w:val="20"/>
        </w:rPr>
        <w:t xml:space="preserve"> for all provinces</w:t>
      </w:r>
      <w:r w:rsidR="000200AC" w:rsidRPr="00922E79">
        <w:rPr>
          <w:rFonts w:ascii="Arial" w:hAnsi="Arial" w:cs="Arial"/>
          <w:b/>
          <w:sz w:val="20"/>
          <w:szCs w:val="20"/>
        </w:rPr>
        <w:t>.</w:t>
      </w:r>
      <w:r w:rsidRPr="00922E79">
        <w:rPr>
          <w:rFonts w:ascii="Arial" w:hAnsi="Arial" w:cs="Arial"/>
          <w:sz w:val="20"/>
          <w:szCs w:val="20"/>
        </w:rPr>
        <w:t xml:space="preserve">  </w:t>
      </w:r>
      <w:r w:rsidR="00200FD4" w:rsidRPr="00922E79">
        <w:rPr>
          <w:rFonts w:ascii="Arial" w:hAnsi="Arial" w:cs="Arial"/>
          <w:sz w:val="20"/>
          <w:szCs w:val="20"/>
        </w:rPr>
        <w:t>A notice of the security interest is not to be registered against title to the mortgaged property.</w:t>
      </w:r>
      <w:r w:rsidR="004C4D8C" w:rsidRPr="00922E79">
        <w:rPr>
          <w:rFonts w:ascii="Arial" w:hAnsi="Arial" w:cs="Arial"/>
          <w:sz w:val="20"/>
          <w:szCs w:val="20"/>
        </w:rPr>
        <w:t xml:space="preserve"> </w:t>
      </w:r>
    </w:p>
    <w:p w14:paraId="14932F55" w14:textId="77777777" w:rsidR="0092750E" w:rsidRPr="00922E79" w:rsidRDefault="0092750E" w:rsidP="003C6261">
      <w:pPr>
        <w:pStyle w:val="Default"/>
        <w:tabs>
          <w:tab w:val="left" w:pos="3780"/>
        </w:tabs>
        <w:jc w:val="both"/>
        <w:rPr>
          <w:rFonts w:ascii="Arial" w:hAnsi="Arial" w:cs="Arial"/>
          <w:color w:val="auto"/>
          <w:sz w:val="20"/>
          <w:szCs w:val="20"/>
        </w:rPr>
      </w:pPr>
    </w:p>
    <w:p w14:paraId="6D8B88BF" w14:textId="77777777" w:rsidR="0092750E" w:rsidRPr="00922E79" w:rsidRDefault="008256D5" w:rsidP="00101F75">
      <w:pPr>
        <w:jc w:val="both"/>
        <w:rPr>
          <w:rFonts w:ascii="Arial" w:hAnsi="Arial" w:cs="Arial"/>
          <w:sz w:val="20"/>
          <w:szCs w:val="20"/>
        </w:rPr>
      </w:pPr>
      <w:r w:rsidRPr="00922E79">
        <w:rPr>
          <w:rFonts w:ascii="Arial" w:hAnsi="Arial" w:cs="Arial"/>
          <w:sz w:val="20"/>
          <w:szCs w:val="20"/>
        </w:rPr>
        <w:t xml:space="preserve">In addition, see the special conditions sections in the Specific Instructions.  </w:t>
      </w:r>
      <w:r w:rsidR="0092750E" w:rsidRPr="00922E79">
        <w:rPr>
          <w:rFonts w:ascii="Arial" w:hAnsi="Arial" w:cs="Arial"/>
          <w:sz w:val="20"/>
          <w:szCs w:val="20"/>
        </w:rPr>
        <w:t>Where our specific instructions indicate that funds are to be advanced by way of progress</w:t>
      </w:r>
      <w:r w:rsidR="005F0AC4" w:rsidRPr="00922E79">
        <w:rPr>
          <w:rFonts w:ascii="Arial" w:hAnsi="Arial" w:cs="Arial"/>
          <w:sz w:val="20"/>
          <w:szCs w:val="20"/>
        </w:rPr>
        <w:t>/multiple</w:t>
      </w:r>
      <w:r w:rsidR="0092750E" w:rsidRPr="00922E79">
        <w:rPr>
          <w:rFonts w:ascii="Arial" w:hAnsi="Arial" w:cs="Arial"/>
          <w:sz w:val="20"/>
          <w:szCs w:val="20"/>
        </w:rPr>
        <w:t xml:space="preserve"> advances, you must ensure prior to each advance that there are no prior interests in the home or on the mortgaged lands</w:t>
      </w:r>
      <w:r w:rsidR="00FA3C63" w:rsidRPr="00922E79">
        <w:rPr>
          <w:rFonts w:ascii="Arial" w:hAnsi="Arial" w:cs="Arial"/>
          <w:sz w:val="20"/>
          <w:szCs w:val="20"/>
        </w:rPr>
        <w:t>.</w:t>
      </w:r>
      <w:r w:rsidR="008C3C64" w:rsidRPr="00922E79">
        <w:rPr>
          <w:rFonts w:ascii="Arial" w:hAnsi="Arial" w:cs="Arial"/>
          <w:sz w:val="20"/>
          <w:szCs w:val="20"/>
        </w:rPr>
        <w:t xml:space="preserve"> Please </w:t>
      </w:r>
      <w:r w:rsidR="00CB6652" w:rsidRPr="00922E79">
        <w:rPr>
          <w:rFonts w:ascii="Arial" w:hAnsi="Arial" w:cs="Arial"/>
          <w:sz w:val="20"/>
          <w:szCs w:val="20"/>
        </w:rPr>
        <w:t xml:space="preserve">also </w:t>
      </w:r>
      <w:r w:rsidR="008C3C64" w:rsidRPr="00922E79">
        <w:rPr>
          <w:rFonts w:ascii="Arial" w:hAnsi="Arial" w:cs="Arial"/>
          <w:sz w:val="20"/>
          <w:szCs w:val="20"/>
        </w:rPr>
        <w:t>see our Builders/Construction Additional Instructions (Form 4176).</w:t>
      </w:r>
    </w:p>
    <w:p w14:paraId="1D0A026C" w14:textId="77777777" w:rsidR="00853A5B" w:rsidRPr="00922E79" w:rsidRDefault="00853A5B" w:rsidP="00853A5B">
      <w:pPr>
        <w:jc w:val="both"/>
        <w:rPr>
          <w:rFonts w:ascii="Arial" w:hAnsi="Arial" w:cs="Arial"/>
          <w:sz w:val="20"/>
          <w:szCs w:val="20"/>
        </w:rPr>
      </w:pPr>
    </w:p>
    <w:p w14:paraId="240BA69A" w14:textId="77777777" w:rsidR="0072742B" w:rsidRPr="00922E79" w:rsidRDefault="003F14B7" w:rsidP="002673C6">
      <w:pPr>
        <w:pStyle w:val="Default"/>
        <w:tabs>
          <w:tab w:val="left" w:pos="630"/>
        </w:tabs>
        <w:jc w:val="both"/>
        <w:rPr>
          <w:rFonts w:ascii="Arial" w:hAnsi="Arial" w:cs="Arial"/>
          <w:b/>
          <w:color w:val="auto"/>
          <w:sz w:val="20"/>
          <w:szCs w:val="20"/>
        </w:rPr>
      </w:pPr>
      <w:r w:rsidRPr="00922E79">
        <w:rPr>
          <w:rFonts w:ascii="Arial" w:hAnsi="Arial" w:cs="Arial"/>
          <w:b/>
          <w:color w:val="auto"/>
          <w:sz w:val="20"/>
          <w:szCs w:val="20"/>
        </w:rPr>
        <w:t>12</w:t>
      </w:r>
      <w:r w:rsidR="0072742B" w:rsidRPr="00922E79">
        <w:rPr>
          <w:rFonts w:ascii="Arial" w:hAnsi="Arial" w:cs="Arial"/>
          <w:b/>
          <w:color w:val="auto"/>
          <w:sz w:val="20"/>
          <w:szCs w:val="20"/>
        </w:rPr>
        <w:t>.</w:t>
      </w:r>
      <w:r w:rsidR="0072742B" w:rsidRPr="00922E79">
        <w:rPr>
          <w:rFonts w:ascii="Arial" w:hAnsi="Arial" w:cs="Arial"/>
          <w:b/>
          <w:color w:val="auto"/>
          <w:sz w:val="20"/>
          <w:szCs w:val="20"/>
        </w:rPr>
        <w:tab/>
        <w:t>C</w:t>
      </w:r>
      <w:r w:rsidR="002673C6" w:rsidRPr="00922E79">
        <w:rPr>
          <w:rFonts w:ascii="Arial" w:hAnsi="Arial" w:cs="Arial"/>
          <w:b/>
          <w:color w:val="auto"/>
          <w:sz w:val="20"/>
          <w:szCs w:val="20"/>
        </w:rPr>
        <w:t>ORPORATION AS MORTGAGOR</w:t>
      </w:r>
    </w:p>
    <w:p w14:paraId="6E0332B7" w14:textId="77777777" w:rsidR="0072742B" w:rsidRPr="00922E79" w:rsidRDefault="0072742B" w:rsidP="0072742B">
      <w:pPr>
        <w:pStyle w:val="Default"/>
        <w:jc w:val="both"/>
        <w:rPr>
          <w:rFonts w:ascii="Arial" w:hAnsi="Arial" w:cs="Arial"/>
          <w:caps/>
          <w:color w:val="auto"/>
          <w:sz w:val="20"/>
          <w:szCs w:val="20"/>
        </w:rPr>
      </w:pPr>
    </w:p>
    <w:p w14:paraId="0BBD8F58" w14:textId="77777777" w:rsidR="00252DEB" w:rsidRPr="00922E79" w:rsidRDefault="00252DEB" w:rsidP="004F7E92">
      <w:pPr>
        <w:pStyle w:val="ListParagraph"/>
        <w:autoSpaceDE w:val="0"/>
        <w:autoSpaceDN w:val="0"/>
        <w:spacing w:before="40" w:after="40"/>
        <w:ind w:left="0"/>
        <w:contextualSpacing/>
        <w:rPr>
          <w:rFonts w:ascii="Arial" w:hAnsi="Arial" w:cs="Arial"/>
          <w:color w:val="000000"/>
          <w:sz w:val="20"/>
          <w:szCs w:val="20"/>
          <w:lang w:val="en-US"/>
        </w:rPr>
      </w:pPr>
      <w:r w:rsidRPr="00922E79">
        <w:rPr>
          <w:rFonts w:ascii="Arial" w:hAnsi="Arial" w:cs="Arial"/>
          <w:sz w:val="20"/>
          <w:szCs w:val="20"/>
          <w:lang w:val="en-US"/>
        </w:rPr>
        <w:t>If a corporation owns the property, obtain appropriate certificates confirming the existence and good standing of the corporation and confirm that it is qualified to own the property and to pledge the real property of the corporation to secure its debt. We require your opinion as to the due authorization, execution and delivery of the Mortgage and, if applicable, an opinion as to compliance of the Mortgage or guarantee, with the financial assistance provisions of the incorporating statute governing the Mortgagor. Confirm the identity of each signing officer, by obtaining at a minimum one piece of photographic identification with signature. Make a photocopy of the</w:t>
      </w:r>
      <w:r w:rsidR="007C1AC1" w:rsidRPr="00922E79">
        <w:rPr>
          <w:rFonts w:ascii="Arial" w:hAnsi="Arial" w:cs="Arial"/>
          <w:sz w:val="20"/>
          <w:szCs w:val="20"/>
          <w:lang w:val="en-US"/>
        </w:rPr>
        <w:t xml:space="preserve"> </w:t>
      </w:r>
      <w:r w:rsidR="007C1AC1" w:rsidRPr="00922E79">
        <w:rPr>
          <w:rFonts w:ascii="Arial" w:hAnsi="Arial" w:cs="Arial"/>
          <w:sz w:val="20"/>
          <w:szCs w:val="20"/>
        </w:rPr>
        <w:t>identification</w:t>
      </w:r>
      <w:r w:rsidRPr="00922E79">
        <w:rPr>
          <w:rFonts w:ascii="Arial" w:hAnsi="Arial" w:cs="Arial"/>
          <w:sz w:val="20"/>
          <w:szCs w:val="20"/>
          <w:lang w:val="en-US"/>
        </w:rPr>
        <w:t xml:space="preserve"> for your file. </w:t>
      </w:r>
      <w:r w:rsidRPr="00922E79">
        <w:rPr>
          <w:rFonts w:ascii="Arial" w:hAnsi="Arial" w:cs="Arial"/>
          <w:color w:val="000000"/>
          <w:sz w:val="20"/>
          <w:szCs w:val="20"/>
          <w:lang w:val="en-US"/>
        </w:rPr>
        <w:t xml:space="preserve"> </w:t>
      </w:r>
    </w:p>
    <w:p w14:paraId="0230D600" w14:textId="77777777" w:rsidR="00A00396" w:rsidRPr="00922E79" w:rsidRDefault="00A00396" w:rsidP="004F7E92">
      <w:pPr>
        <w:pStyle w:val="ListParagraph"/>
        <w:autoSpaceDE w:val="0"/>
        <w:autoSpaceDN w:val="0"/>
        <w:spacing w:before="40" w:after="40"/>
        <w:ind w:left="0"/>
        <w:contextualSpacing/>
        <w:rPr>
          <w:rFonts w:ascii="Arial" w:hAnsi="Arial" w:cs="Arial"/>
          <w:color w:val="000000"/>
          <w:sz w:val="20"/>
          <w:szCs w:val="20"/>
          <w:lang w:val="en-US"/>
        </w:rPr>
      </w:pPr>
    </w:p>
    <w:p w14:paraId="268E65DD" w14:textId="77777777" w:rsidR="00252DEB" w:rsidRPr="00922E79" w:rsidRDefault="00252DEB" w:rsidP="004F7E92">
      <w:pPr>
        <w:pStyle w:val="ListParagraph"/>
        <w:autoSpaceDE w:val="0"/>
        <w:autoSpaceDN w:val="0"/>
        <w:spacing w:before="40" w:after="40"/>
        <w:ind w:left="0"/>
        <w:contextualSpacing/>
        <w:rPr>
          <w:rFonts w:ascii="Arial" w:hAnsi="Arial" w:cs="Arial"/>
          <w:sz w:val="20"/>
          <w:szCs w:val="20"/>
        </w:rPr>
      </w:pPr>
      <w:r w:rsidRPr="00922E79">
        <w:rPr>
          <w:rFonts w:ascii="Arial" w:hAnsi="Arial" w:cs="Arial"/>
          <w:sz w:val="20"/>
          <w:szCs w:val="20"/>
        </w:rPr>
        <w:t>If our specific instructions indicate the Mortgagor(s) Name(s) is a corporation, please review the corporate records to confirm</w:t>
      </w:r>
      <w:r w:rsidR="00A00396" w:rsidRPr="00922E79">
        <w:rPr>
          <w:rFonts w:ascii="Arial" w:hAnsi="Arial" w:cs="Arial"/>
          <w:sz w:val="20"/>
          <w:szCs w:val="20"/>
        </w:rPr>
        <w:t xml:space="preserve">  a</w:t>
      </w:r>
      <w:r w:rsidRPr="00922E79">
        <w:rPr>
          <w:rFonts w:ascii="Arial" w:hAnsi="Arial" w:cs="Arial"/>
          <w:sz w:val="20"/>
          <w:szCs w:val="20"/>
        </w:rPr>
        <w:t>ll shareholders</w:t>
      </w:r>
      <w:r w:rsidR="007C1AC1" w:rsidRPr="00922E79">
        <w:rPr>
          <w:rFonts w:ascii="Arial" w:hAnsi="Arial" w:cs="Arial"/>
          <w:sz w:val="20"/>
          <w:szCs w:val="20"/>
        </w:rPr>
        <w:t xml:space="preserve">, with the exception of minors on the date of the transaction, </w:t>
      </w:r>
      <w:r w:rsidRPr="00922E79">
        <w:rPr>
          <w:rFonts w:ascii="Arial" w:hAnsi="Arial" w:cs="Arial"/>
          <w:sz w:val="20"/>
          <w:szCs w:val="20"/>
        </w:rPr>
        <w:t xml:space="preserve"> are listed as guarantors</w:t>
      </w:r>
      <w:r w:rsidR="007C1AC1" w:rsidRPr="00922E79">
        <w:rPr>
          <w:rFonts w:ascii="Arial" w:hAnsi="Arial" w:cs="Arial"/>
          <w:sz w:val="20"/>
          <w:szCs w:val="20"/>
        </w:rPr>
        <w:t xml:space="preserve"> or co-borrowers</w:t>
      </w:r>
      <w:r w:rsidRPr="00922E79">
        <w:rPr>
          <w:rFonts w:ascii="Arial" w:hAnsi="Arial" w:cs="Arial"/>
          <w:sz w:val="20"/>
          <w:szCs w:val="20"/>
        </w:rPr>
        <w:t xml:space="preserve">. If there are additional shareholders, contact the Mortgagee immediately at the phone number indicated in clause 18. </w:t>
      </w:r>
    </w:p>
    <w:p w14:paraId="3FE69B0A" w14:textId="77777777" w:rsidR="00622391" w:rsidRPr="00922E79" w:rsidRDefault="00622391" w:rsidP="0072742B">
      <w:pPr>
        <w:pStyle w:val="Default"/>
        <w:jc w:val="both"/>
        <w:rPr>
          <w:rFonts w:ascii="Arial" w:hAnsi="Arial" w:cs="Arial"/>
          <w:color w:val="auto"/>
          <w:sz w:val="20"/>
          <w:szCs w:val="20"/>
        </w:rPr>
      </w:pPr>
    </w:p>
    <w:p w14:paraId="0CD6B19E" w14:textId="77777777" w:rsidR="00F70F7C" w:rsidRPr="00922E79" w:rsidRDefault="003F14B7" w:rsidP="005F3419">
      <w:pPr>
        <w:pStyle w:val="Default"/>
        <w:tabs>
          <w:tab w:val="left" w:pos="630"/>
        </w:tabs>
        <w:jc w:val="both"/>
        <w:rPr>
          <w:rFonts w:ascii="Arial" w:hAnsi="Arial" w:cs="Arial"/>
          <w:b/>
          <w:color w:val="auto"/>
          <w:sz w:val="20"/>
          <w:szCs w:val="20"/>
        </w:rPr>
      </w:pPr>
      <w:r w:rsidRPr="00922E79">
        <w:rPr>
          <w:rFonts w:ascii="Arial" w:hAnsi="Arial" w:cs="Arial"/>
          <w:b/>
          <w:color w:val="auto"/>
          <w:sz w:val="20"/>
          <w:szCs w:val="20"/>
        </w:rPr>
        <w:t>13</w:t>
      </w:r>
      <w:r w:rsidR="00F70F7C" w:rsidRPr="00922E79">
        <w:rPr>
          <w:rFonts w:ascii="Arial" w:hAnsi="Arial" w:cs="Arial"/>
          <w:b/>
          <w:color w:val="auto"/>
          <w:sz w:val="20"/>
          <w:szCs w:val="20"/>
        </w:rPr>
        <w:t>.</w:t>
      </w:r>
      <w:r w:rsidR="00F70F7C" w:rsidRPr="00922E79">
        <w:rPr>
          <w:rFonts w:ascii="Arial" w:hAnsi="Arial" w:cs="Arial"/>
          <w:b/>
          <w:color w:val="auto"/>
          <w:sz w:val="20"/>
          <w:szCs w:val="20"/>
        </w:rPr>
        <w:tab/>
        <w:t>INVESTOR MORTGAGE</w:t>
      </w:r>
    </w:p>
    <w:p w14:paraId="2368ABDA" w14:textId="77777777" w:rsidR="00F70F7C" w:rsidRPr="00922E79" w:rsidRDefault="00F70F7C" w:rsidP="0072742B">
      <w:pPr>
        <w:pStyle w:val="Default"/>
        <w:jc w:val="both"/>
        <w:rPr>
          <w:rFonts w:ascii="Arial" w:hAnsi="Arial" w:cs="Arial"/>
          <w:color w:val="auto"/>
          <w:sz w:val="20"/>
          <w:szCs w:val="20"/>
        </w:rPr>
      </w:pPr>
    </w:p>
    <w:p w14:paraId="01959F8B" w14:textId="77777777" w:rsidR="00622391" w:rsidRPr="00922E79" w:rsidRDefault="00F70F7C" w:rsidP="0072742B">
      <w:pPr>
        <w:pStyle w:val="Default"/>
        <w:jc w:val="both"/>
        <w:rPr>
          <w:rFonts w:ascii="Arial" w:hAnsi="Arial" w:cs="Arial"/>
          <w:color w:val="auto"/>
          <w:sz w:val="20"/>
          <w:szCs w:val="20"/>
        </w:rPr>
      </w:pPr>
      <w:r w:rsidRPr="00922E79">
        <w:rPr>
          <w:rFonts w:ascii="Arial" w:hAnsi="Arial" w:cs="Arial"/>
          <w:sz w:val="20"/>
          <w:szCs w:val="20"/>
        </w:rPr>
        <w:t>If the Mortgage is an Investor Mortgage,</w:t>
      </w:r>
      <w:r w:rsidR="003E5F48" w:rsidRPr="00922E79">
        <w:rPr>
          <w:rFonts w:ascii="Arial" w:hAnsi="Arial" w:cs="Arial"/>
          <w:sz w:val="20"/>
          <w:szCs w:val="20"/>
        </w:rPr>
        <w:t xml:space="preserve"> </w:t>
      </w:r>
      <w:r w:rsidRPr="00922E79">
        <w:rPr>
          <w:rFonts w:ascii="Arial" w:hAnsi="Arial" w:cs="Arial"/>
          <w:sz w:val="20"/>
          <w:szCs w:val="20"/>
        </w:rPr>
        <w:t xml:space="preserve">the Mortgagee acknowledges that the Investor Mortgage was approved with the understanding that the property is either currently rented or will be rented to a tenant. The Mortgagee consents to the use of the property for rental purposes and waives its right to treat the renting of the property to a tenant as a default under the Mortgage. </w:t>
      </w:r>
    </w:p>
    <w:p w14:paraId="1FC8B714" w14:textId="77777777" w:rsidR="00AB3511" w:rsidRPr="00922E79" w:rsidRDefault="00AB3511" w:rsidP="0072742B">
      <w:pPr>
        <w:pStyle w:val="Default"/>
        <w:jc w:val="both"/>
        <w:rPr>
          <w:rFonts w:ascii="Arial" w:hAnsi="Arial" w:cs="Arial"/>
          <w:color w:val="auto"/>
          <w:sz w:val="20"/>
          <w:szCs w:val="20"/>
        </w:rPr>
      </w:pPr>
    </w:p>
    <w:p w14:paraId="72242B1E" w14:textId="77777777" w:rsidR="0072742B" w:rsidRPr="00922E79" w:rsidRDefault="003F14B7" w:rsidP="005F3419">
      <w:pPr>
        <w:pStyle w:val="Default"/>
        <w:tabs>
          <w:tab w:val="left" w:pos="630"/>
        </w:tabs>
        <w:jc w:val="both"/>
        <w:rPr>
          <w:rFonts w:ascii="Arial" w:hAnsi="Arial" w:cs="Arial"/>
          <w:b/>
          <w:bCs/>
          <w:caps/>
          <w:color w:val="auto"/>
          <w:sz w:val="20"/>
          <w:szCs w:val="20"/>
        </w:rPr>
      </w:pPr>
      <w:r w:rsidRPr="00922E79">
        <w:rPr>
          <w:rFonts w:ascii="Arial" w:hAnsi="Arial" w:cs="Arial"/>
          <w:b/>
          <w:bCs/>
          <w:caps/>
          <w:color w:val="auto"/>
          <w:sz w:val="20"/>
          <w:szCs w:val="20"/>
        </w:rPr>
        <w:t>14</w:t>
      </w:r>
      <w:r w:rsidR="0072742B" w:rsidRPr="00922E79">
        <w:rPr>
          <w:rFonts w:ascii="Arial" w:hAnsi="Arial" w:cs="Arial"/>
          <w:b/>
          <w:bCs/>
          <w:caps/>
          <w:color w:val="auto"/>
          <w:sz w:val="20"/>
          <w:szCs w:val="20"/>
        </w:rPr>
        <w:t>.</w:t>
      </w:r>
      <w:r w:rsidR="0072742B" w:rsidRPr="00922E79">
        <w:rPr>
          <w:rFonts w:ascii="Arial" w:hAnsi="Arial" w:cs="Arial"/>
          <w:b/>
          <w:bCs/>
          <w:caps/>
          <w:color w:val="auto"/>
          <w:sz w:val="20"/>
          <w:szCs w:val="20"/>
        </w:rPr>
        <w:tab/>
        <w:t>Property held “in trust”</w:t>
      </w:r>
    </w:p>
    <w:p w14:paraId="70970838" w14:textId="77777777" w:rsidR="0072742B" w:rsidRPr="00922E79" w:rsidRDefault="0072742B" w:rsidP="0072742B">
      <w:pPr>
        <w:pStyle w:val="Default"/>
        <w:jc w:val="both"/>
        <w:rPr>
          <w:rFonts w:ascii="Arial" w:hAnsi="Arial" w:cs="Arial"/>
          <w:b/>
          <w:color w:val="auto"/>
          <w:sz w:val="20"/>
          <w:szCs w:val="20"/>
        </w:rPr>
      </w:pPr>
    </w:p>
    <w:p w14:paraId="6D2342F4" w14:textId="77777777" w:rsidR="0072742B" w:rsidRPr="00922E79" w:rsidRDefault="0072742B" w:rsidP="0072742B">
      <w:pPr>
        <w:pStyle w:val="Default"/>
        <w:jc w:val="both"/>
        <w:rPr>
          <w:rFonts w:ascii="Arial" w:hAnsi="Arial" w:cs="Arial"/>
          <w:color w:val="auto"/>
          <w:sz w:val="20"/>
          <w:szCs w:val="20"/>
        </w:rPr>
      </w:pPr>
      <w:r w:rsidRPr="00922E79">
        <w:rPr>
          <w:rFonts w:ascii="Arial" w:hAnsi="Arial" w:cs="Arial"/>
          <w:color w:val="auto"/>
          <w:sz w:val="20"/>
          <w:szCs w:val="20"/>
        </w:rPr>
        <w:t>You will know if the property is held “in trust”, by the use of those words next to the Mortgagor’s name in our Specific Instructions. If the words “in trust” or “trustee for” are not used in connection with the Mortgagor’s name and the property is held in trust, contact the Mortgagee immediately at the telephone numbe</w:t>
      </w:r>
      <w:r w:rsidR="00BA63A5" w:rsidRPr="00922E79">
        <w:rPr>
          <w:rFonts w:ascii="Arial" w:hAnsi="Arial" w:cs="Arial"/>
          <w:color w:val="auto"/>
          <w:sz w:val="20"/>
          <w:szCs w:val="20"/>
        </w:rPr>
        <w:t xml:space="preserve">r indicated in clause </w:t>
      </w:r>
      <w:r w:rsidR="003F14B7" w:rsidRPr="00922E79">
        <w:rPr>
          <w:rFonts w:ascii="Arial" w:hAnsi="Arial" w:cs="Arial"/>
          <w:color w:val="auto"/>
          <w:sz w:val="20"/>
          <w:szCs w:val="20"/>
        </w:rPr>
        <w:t>1</w:t>
      </w:r>
      <w:r w:rsidR="003C6496" w:rsidRPr="00922E79">
        <w:rPr>
          <w:rFonts w:ascii="Arial" w:hAnsi="Arial" w:cs="Arial"/>
          <w:color w:val="auto"/>
          <w:sz w:val="20"/>
          <w:szCs w:val="20"/>
        </w:rPr>
        <w:t>8</w:t>
      </w:r>
      <w:r w:rsidR="00BA63A5" w:rsidRPr="00922E79">
        <w:rPr>
          <w:rFonts w:ascii="Arial" w:hAnsi="Arial" w:cs="Arial"/>
          <w:color w:val="auto"/>
          <w:sz w:val="20"/>
          <w:szCs w:val="20"/>
        </w:rPr>
        <w:t>.</w:t>
      </w:r>
    </w:p>
    <w:p w14:paraId="7CCC7928" w14:textId="77777777" w:rsidR="0072742B" w:rsidRPr="00922E79" w:rsidRDefault="0072742B" w:rsidP="0072742B">
      <w:pPr>
        <w:pStyle w:val="Default"/>
        <w:jc w:val="both"/>
        <w:rPr>
          <w:rFonts w:ascii="Arial" w:hAnsi="Arial" w:cs="Arial"/>
          <w:caps/>
          <w:color w:val="auto"/>
          <w:sz w:val="20"/>
          <w:szCs w:val="20"/>
        </w:rPr>
      </w:pPr>
    </w:p>
    <w:p w14:paraId="7B304A37" w14:textId="77777777" w:rsidR="0072742B" w:rsidRPr="00922E79" w:rsidRDefault="0072742B" w:rsidP="0072742B">
      <w:pPr>
        <w:pStyle w:val="Default"/>
        <w:jc w:val="both"/>
        <w:rPr>
          <w:rFonts w:ascii="Arial" w:hAnsi="Arial" w:cs="Arial"/>
          <w:color w:val="auto"/>
          <w:sz w:val="20"/>
          <w:szCs w:val="20"/>
        </w:rPr>
      </w:pPr>
      <w:r w:rsidRPr="00922E79">
        <w:rPr>
          <w:rFonts w:ascii="Arial" w:hAnsi="Arial" w:cs="Arial"/>
          <w:b/>
          <w:color w:val="auto"/>
          <w:sz w:val="20"/>
          <w:szCs w:val="20"/>
        </w:rPr>
        <w:t>For all provinces</w:t>
      </w:r>
      <w:r w:rsidR="00CA4EC7" w:rsidRPr="00922E79">
        <w:rPr>
          <w:rFonts w:ascii="Arial" w:hAnsi="Arial" w:cs="Arial"/>
          <w:b/>
          <w:color w:val="auto"/>
          <w:sz w:val="20"/>
          <w:szCs w:val="20"/>
        </w:rPr>
        <w:t xml:space="preserve"> and territories</w:t>
      </w:r>
      <w:r w:rsidRPr="00922E79">
        <w:rPr>
          <w:rFonts w:ascii="Arial" w:hAnsi="Arial" w:cs="Arial"/>
          <w:b/>
          <w:color w:val="auto"/>
          <w:sz w:val="20"/>
          <w:szCs w:val="20"/>
        </w:rPr>
        <w:t>:</w:t>
      </w:r>
    </w:p>
    <w:p w14:paraId="069C0BBB" w14:textId="77777777" w:rsidR="0072742B" w:rsidRPr="00922E79" w:rsidRDefault="0072742B" w:rsidP="0072742B">
      <w:pPr>
        <w:pStyle w:val="Default"/>
        <w:jc w:val="both"/>
        <w:rPr>
          <w:rFonts w:ascii="Arial" w:hAnsi="Arial" w:cs="Arial"/>
          <w:color w:val="auto"/>
          <w:sz w:val="20"/>
          <w:szCs w:val="20"/>
        </w:rPr>
      </w:pPr>
    </w:p>
    <w:p w14:paraId="2B7AC034" w14:textId="77777777" w:rsidR="0072742B" w:rsidRPr="00922E79" w:rsidRDefault="0072742B" w:rsidP="001214DA">
      <w:pPr>
        <w:pStyle w:val="Default"/>
        <w:jc w:val="both"/>
        <w:rPr>
          <w:rFonts w:ascii="Arial" w:hAnsi="Arial" w:cs="Arial"/>
          <w:color w:val="auto"/>
          <w:sz w:val="20"/>
          <w:szCs w:val="20"/>
        </w:rPr>
      </w:pPr>
      <w:r w:rsidRPr="00922E79">
        <w:rPr>
          <w:rFonts w:ascii="Arial" w:hAnsi="Arial" w:cs="Arial"/>
          <w:color w:val="auto"/>
          <w:sz w:val="20"/>
          <w:szCs w:val="20"/>
        </w:rPr>
        <w:t xml:space="preserve">If the trustee acts on the direction of the beneficial owner(s), the trustee and the beneficial owner(s) must execute a Trustee and Beneficial Owner Agreement (Form 3946).  Pursuant to the agreement, the beneficial owner(s) will mortgage the beneficial interest in the subject property. Form 3946 is available on our </w:t>
      </w:r>
      <w:r w:rsidR="00BE2010" w:rsidRPr="00922E79">
        <w:rPr>
          <w:rFonts w:ascii="Arial" w:hAnsi="Arial" w:cs="Arial"/>
          <w:color w:val="auto"/>
          <w:sz w:val="20"/>
          <w:szCs w:val="20"/>
        </w:rPr>
        <w:t>legal documents</w:t>
      </w:r>
      <w:r w:rsidR="00175FE2" w:rsidRPr="00922E79">
        <w:rPr>
          <w:rFonts w:ascii="Arial" w:hAnsi="Arial" w:cs="Arial"/>
          <w:color w:val="auto"/>
          <w:sz w:val="20"/>
          <w:szCs w:val="20"/>
        </w:rPr>
        <w:t xml:space="preserve"> web site</w:t>
      </w:r>
      <w:r w:rsidRPr="00922E79">
        <w:rPr>
          <w:rFonts w:ascii="Arial" w:hAnsi="Arial" w:cs="Arial"/>
          <w:color w:val="auto"/>
          <w:sz w:val="20"/>
          <w:szCs w:val="20"/>
        </w:rPr>
        <w:t xml:space="preserve">.  If the mortgaged property is owned by a true trust under which the trustees act independently, a Trustee and Beneficial Owner Agreement is not required.  However, you will be required to provide your opinion as to the due authorization, execution and delivery of the </w:t>
      </w:r>
      <w:r w:rsidR="00E308DE" w:rsidRPr="00922E79">
        <w:rPr>
          <w:rFonts w:ascii="Arial" w:hAnsi="Arial" w:cs="Arial"/>
          <w:color w:val="auto"/>
          <w:sz w:val="20"/>
          <w:szCs w:val="20"/>
        </w:rPr>
        <w:t>M</w:t>
      </w:r>
      <w:r w:rsidRPr="00922E79">
        <w:rPr>
          <w:rFonts w:ascii="Arial" w:hAnsi="Arial" w:cs="Arial"/>
          <w:color w:val="auto"/>
          <w:sz w:val="20"/>
          <w:szCs w:val="20"/>
        </w:rPr>
        <w:t>ortgage by the trustee(s).</w:t>
      </w:r>
    </w:p>
    <w:p w14:paraId="1F2C585E" w14:textId="77777777" w:rsidR="00C13D4C" w:rsidRPr="00922E79" w:rsidRDefault="00C13D4C" w:rsidP="0072742B">
      <w:pPr>
        <w:pStyle w:val="Default"/>
        <w:jc w:val="both"/>
        <w:rPr>
          <w:rFonts w:ascii="Arial" w:hAnsi="Arial" w:cs="Arial"/>
          <w:color w:val="auto"/>
          <w:sz w:val="20"/>
          <w:szCs w:val="20"/>
          <w:u w:val="single"/>
        </w:rPr>
      </w:pPr>
    </w:p>
    <w:p w14:paraId="0346E0F3" w14:textId="77777777" w:rsidR="00670B63" w:rsidRPr="00922E79" w:rsidRDefault="00670B63" w:rsidP="0072742B">
      <w:pPr>
        <w:pStyle w:val="Default"/>
        <w:jc w:val="both"/>
        <w:rPr>
          <w:rFonts w:ascii="Arial" w:hAnsi="Arial" w:cs="Arial"/>
          <w:color w:val="auto"/>
          <w:sz w:val="20"/>
          <w:szCs w:val="20"/>
          <w:u w:val="single"/>
        </w:rPr>
      </w:pPr>
    </w:p>
    <w:p w14:paraId="513072BD" w14:textId="77777777" w:rsidR="0072742B" w:rsidRPr="00922E79" w:rsidRDefault="003F14B7" w:rsidP="005D656C">
      <w:pPr>
        <w:pStyle w:val="Default"/>
        <w:tabs>
          <w:tab w:val="left" w:pos="630"/>
        </w:tabs>
        <w:ind w:left="634" w:hanging="634"/>
        <w:jc w:val="both"/>
        <w:rPr>
          <w:rFonts w:ascii="Arial" w:hAnsi="Arial" w:cs="Arial"/>
          <w:b/>
          <w:bCs/>
          <w:caps/>
          <w:color w:val="auto"/>
          <w:sz w:val="20"/>
          <w:szCs w:val="20"/>
        </w:rPr>
      </w:pPr>
      <w:r w:rsidRPr="00922E79">
        <w:rPr>
          <w:rFonts w:ascii="Arial" w:hAnsi="Arial" w:cs="Arial"/>
          <w:b/>
          <w:bCs/>
          <w:caps/>
          <w:color w:val="auto"/>
          <w:sz w:val="20"/>
          <w:szCs w:val="20"/>
        </w:rPr>
        <w:t>15</w:t>
      </w:r>
      <w:r w:rsidR="0072742B" w:rsidRPr="00922E79">
        <w:rPr>
          <w:rFonts w:ascii="Arial" w:hAnsi="Arial" w:cs="Arial"/>
          <w:b/>
          <w:bCs/>
          <w:caps/>
          <w:color w:val="auto"/>
          <w:sz w:val="20"/>
          <w:szCs w:val="20"/>
        </w:rPr>
        <w:t>.</w:t>
      </w:r>
      <w:r w:rsidR="0072742B" w:rsidRPr="00922E79">
        <w:rPr>
          <w:rFonts w:ascii="Arial" w:hAnsi="Arial" w:cs="Arial"/>
          <w:b/>
          <w:bCs/>
          <w:caps/>
          <w:color w:val="auto"/>
          <w:sz w:val="20"/>
          <w:szCs w:val="20"/>
        </w:rPr>
        <w:tab/>
        <w:t>Mortgage executed under a Power of Attorney</w:t>
      </w:r>
      <w:r w:rsidR="00E54978" w:rsidRPr="00922E79">
        <w:rPr>
          <w:rFonts w:ascii="Arial" w:hAnsi="Arial" w:cs="Arial"/>
          <w:b/>
          <w:bCs/>
          <w:caps/>
          <w:color w:val="auto"/>
          <w:sz w:val="20"/>
          <w:szCs w:val="20"/>
        </w:rPr>
        <w:t xml:space="preserve"> or PRoperty being purchased </w:t>
      </w:r>
      <w:r w:rsidR="00E54978" w:rsidRPr="00922E79">
        <w:rPr>
          <w:rFonts w:ascii="Arial" w:hAnsi="Arial" w:cs="Arial"/>
          <w:b/>
          <w:bCs/>
          <w:caps/>
          <w:color w:val="auto"/>
          <w:sz w:val="20"/>
          <w:szCs w:val="20"/>
        </w:rPr>
        <w:lastRenderedPageBreak/>
        <w:t>under a power of attorney</w:t>
      </w:r>
    </w:p>
    <w:p w14:paraId="4AAE99CC" w14:textId="77777777" w:rsidR="005D656C" w:rsidRPr="00922E79" w:rsidRDefault="005D656C" w:rsidP="005D656C">
      <w:pPr>
        <w:pStyle w:val="Default"/>
        <w:tabs>
          <w:tab w:val="left" w:pos="630"/>
        </w:tabs>
        <w:ind w:left="634" w:hanging="634"/>
        <w:jc w:val="both"/>
        <w:rPr>
          <w:rFonts w:ascii="Arial" w:hAnsi="Arial" w:cs="Arial"/>
          <w:b/>
          <w:bCs/>
          <w:caps/>
          <w:color w:val="auto"/>
          <w:sz w:val="20"/>
          <w:szCs w:val="20"/>
        </w:rPr>
      </w:pPr>
    </w:p>
    <w:p w14:paraId="274F0F7C" w14:textId="77777777" w:rsidR="00DB4ACC" w:rsidRPr="00922E79" w:rsidRDefault="0072742B" w:rsidP="005D656C">
      <w:pPr>
        <w:pStyle w:val="Default"/>
        <w:jc w:val="both"/>
        <w:rPr>
          <w:rFonts w:ascii="Arial" w:hAnsi="Arial" w:cs="Arial"/>
          <w:sz w:val="20"/>
          <w:szCs w:val="20"/>
        </w:rPr>
      </w:pPr>
      <w:r w:rsidRPr="00922E79">
        <w:rPr>
          <w:rFonts w:ascii="Arial" w:hAnsi="Arial" w:cs="Arial"/>
          <w:sz w:val="20"/>
          <w:szCs w:val="20"/>
        </w:rPr>
        <w:t xml:space="preserve">If our Specific Instructions indicate the Mortgage will be executed under a power of attorney: </w:t>
      </w:r>
    </w:p>
    <w:p w14:paraId="1F11E2DD" w14:textId="77777777" w:rsidR="005D656C" w:rsidRPr="00922E79" w:rsidRDefault="005D656C" w:rsidP="005D656C">
      <w:pPr>
        <w:pStyle w:val="Default"/>
        <w:jc w:val="both"/>
        <w:rPr>
          <w:rFonts w:ascii="Arial" w:hAnsi="Arial" w:cs="Arial"/>
          <w:b/>
          <w:bCs/>
          <w:color w:val="auto"/>
          <w:sz w:val="20"/>
          <w:szCs w:val="20"/>
        </w:rPr>
      </w:pPr>
    </w:p>
    <w:p w14:paraId="0C38F175" w14:textId="77777777" w:rsidR="0072742B" w:rsidRPr="00922E79" w:rsidRDefault="0072742B" w:rsidP="005F3419">
      <w:pPr>
        <w:pStyle w:val="Default"/>
        <w:numPr>
          <w:ilvl w:val="0"/>
          <w:numId w:val="4"/>
        </w:numPr>
        <w:tabs>
          <w:tab w:val="clear" w:pos="2880"/>
        </w:tabs>
        <w:ind w:left="630" w:hanging="630"/>
        <w:jc w:val="both"/>
        <w:rPr>
          <w:rFonts w:ascii="Arial" w:hAnsi="Arial" w:cs="Arial"/>
          <w:sz w:val="20"/>
          <w:szCs w:val="20"/>
        </w:rPr>
      </w:pPr>
      <w:r w:rsidRPr="00922E79">
        <w:rPr>
          <w:rFonts w:ascii="Arial" w:hAnsi="Arial" w:cs="Arial"/>
          <w:sz w:val="20"/>
          <w:szCs w:val="20"/>
        </w:rPr>
        <w:t>Confirm the identity of the attorney,</w:t>
      </w:r>
      <w:r w:rsidR="00CA4EC7" w:rsidRPr="00922E79">
        <w:rPr>
          <w:rFonts w:ascii="Arial" w:hAnsi="Arial" w:cs="Arial"/>
          <w:sz w:val="20"/>
          <w:szCs w:val="20"/>
        </w:rPr>
        <w:t xml:space="preserve"> as required by applicable law or your professional </w:t>
      </w:r>
      <w:r w:rsidR="005310F4" w:rsidRPr="00922E79">
        <w:rPr>
          <w:rFonts w:ascii="Arial" w:hAnsi="Arial" w:cs="Arial"/>
          <w:sz w:val="20"/>
          <w:szCs w:val="20"/>
        </w:rPr>
        <w:t>body</w:t>
      </w:r>
      <w:r w:rsidR="00CA4EC7" w:rsidRPr="00922E79">
        <w:rPr>
          <w:rFonts w:ascii="Arial" w:hAnsi="Arial" w:cs="Arial"/>
          <w:sz w:val="20"/>
          <w:szCs w:val="20"/>
        </w:rPr>
        <w:t>.  You must obtain</w:t>
      </w:r>
      <w:r w:rsidRPr="00922E79">
        <w:rPr>
          <w:rFonts w:ascii="Arial" w:hAnsi="Arial" w:cs="Arial"/>
          <w:sz w:val="20"/>
          <w:szCs w:val="20"/>
        </w:rPr>
        <w:t xml:space="preserve"> at a minimum one piece of photographic identification with signature. Make a photocopy of it for your file and do not include a copy with your report.</w:t>
      </w:r>
    </w:p>
    <w:p w14:paraId="7F93DFAE" w14:textId="77777777" w:rsidR="005D656C" w:rsidRPr="00922E79" w:rsidRDefault="005D656C" w:rsidP="005D656C">
      <w:pPr>
        <w:pStyle w:val="Default"/>
        <w:jc w:val="both"/>
        <w:rPr>
          <w:rFonts w:ascii="Arial" w:hAnsi="Arial" w:cs="Arial"/>
          <w:sz w:val="20"/>
          <w:szCs w:val="20"/>
        </w:rPr>
      </w:pPr>
    </w:p>
    <w:p w14:paraId="66F90FAB" w14:textId="77777777" w:rsidR="0072742B" w:rsidRPr="00922E79" w:rsidRDefault="0072742B" w:rsidP="005F3419">
      <w:pPr>
        <w:pStyle w:val="Default"/>
        <w:numPr>
          <w:ilvl w:val="0"/>
          <w:numId w:val="4"/>
        </w:numPr>
        <w:tabs>
          <w:tab w:val="clear" w:pos="2880"/>
        </w:tabs>
        <w:ind w:left="630" w:hanging="630"/>
        <w:jc w:val="both"/>
        <w:rPr>
          <w:rFonts w:ascii="Arial" w:hAnsi="Arial" w:cs="Arial"/>
          <w:color w:val="auto"/>
          <w:sz w:val="20"/>
          <w:szCs w:val="20"/>
          <w:u w:val="single"/>
        </w:rPr>
      </w:pPr>
      <w:r w:rsidRPr="00922E79">
        <w:rPr>
          <w:rFonts w:ascii="Arial" w:hAnsi="Arial" w:cs="Arial"/>
          <w:sz w:val="20"/>
          <w:szCs w:val="20"/>
        </w:rPr>
        <w:t xml:space="preserve">Review the power of attorney and determine if, regardless of where it is executed, the power of attorney is valid for the purpose of granting the </w:t>
      </w:r>
      <w:r w:rsidR="00E308DE" w:rsidRPr="00922E79">
        <w:rPr>
          <w:rFonts w:ascii="Arial" w:hAnsi="Arial" w:cs="Arial"/>
          <w:sz w:val="20"/>
          <w:szCs w:val="20"/>
        </w:rPr>
        <w:t>M</w:t>
      </w:r>
      <w:r w:rsidRPr="00922E79">
        <w:rPr>
          <w:rFonts w:ascii="Arial" w:hAnsi="Arial" w:cs="Arial"/>
          <w:sz w:val="20"/>
          <w:szCs w:val="20"/>
        </w:rPr>
        <w:t xml:space="preserve">ortgage and the </w:t>
      </w:r>
      <w:r w:rsidR="00E308DE" w:rsidRPr="00922E79">
        <w:rPr>
          <w:rFonts w:ascii="Arial" w:hAnsi="Arial" w:cs="Arial"/>
          <w:sz w:val="20"/>
          <w:szCs w:val="20"/>
        </w:rPr>
        <w:t>M</w:t>
      </w:r>
      <w:r w:rsidRPr="00922E79">
        <w:rPr>
          <w:rFonts w:ascii="Arial" w:hAnsi="Arial" w:cs="Arial"/>
          <w:sz w:val="20"/>
          <w:szCs w:val="20"/>
        </w:rPr>
        <w:t>ortgage is duly authorized under the power of attorney.</w:t>
      </w:r>
    </w:p>
    <w:p w14:paraId="7BDAFDE4" w14:textId="77777777" w:rsidR="005D656C" w:rsidRPr="00922E79" w:rsidRDefault="005D656C" w:rsidP="005D656C">
      <w:pPr>
        <w:pStyle w:val="Default"/>
        <w:jc w:val="both"/>
        <w:rPr>
          <w:rFonts w:ascii="Arial" w:hAnsi="Arial" w:cs="Arial"/>
          <w:color w:val="auto"/>
          <w:sz w:val="20"/>
          <w:szCs w:val="20"/>
          <w:u w:val="single"/>
        </w:rPr>
      </w:pPr>
    </w:p>
    <w:p w14:paraId="1B4B0DD0" w14:textId="77777777" w:rsidR="0072742B" w:rsidRPr="00922E79" w:rsidRDefault="0072742B" w:rsidP="005F3419">
      <w:pPr>
        <w:pStyle w:val="Default"/>
        <w:numPr>
          <w:ilvl w:val="0"/>
          <w:numId w:val="4"/>
        </w:numPr>
        <w:tabs>
          <w:tab w:val="clear" w:pos="2880"/>
        </w:tabs>
        <w:ind w:left="630" w:hanging="630"/>
        <w:jc w:val="both"/>
        <w:rPr>
          <w:rFonts w:ascii="Arial" w:hAnsi="Arial" w:cs="Arial"/>
          <w:color w:val="auto"/>
          <w:sz w:val="20"/>
          <w:szCs w:val="20"/>
          <w:u w:val="single"/>
        </w:rPr>
      </w:pPr>
      <w:r w:rsidRPr="00922E79">
        <w:rPr>
          <w:rFonts w:ascii="Arial" w:hAnsi="Arial" w:cs="Arial"/>
          <w:sz w:val="20"/>
          <w:szCs w:val="20"/>
        </w:rPr>
        <w:t xml:space="preserve">Review the power of attorney to determine if there are any restrictions or limitations that may adversely impact the validity or enforceability of the </w:t>
      </w:r>
      <w:r w:rsidR="00E308DE" w:rsidRPr="00922E79">
        <w:rPr>
          <w:rFonts w:ascii="Arial" w:hAnsi="Arial" w:cs="Arial"/>
          <w:sz w:val="20"/>
          <w:szCs w:val="20"/>
        </w:rPr>
        <w:t>M</w:t>
      </w:r>
      <w:r w:rsidRPr="00922E79">
        <w:rPr>
          <w:rFonts w:ascii="Arial" w:hAnsi="Arial" w:cs="Arial"/>
          <w:sz w:val="20"/>
          <w:szCs w:val="20"/>
        </w:rPr>
        <w:t xml:space="preserve">ortgage or otherwise limit the </w:t>
      </w:r>
      <w:r w:rsidR="00E308DE" w:rsidRPr="00922E79">
        <w:rPr>
          <w:rFonts w:ascii="Arial" w:hAnsi="Arial" w:cs="Arial"/>
          <w:sz w:val="20"/>
          <w:szCs w:val="20"/>
        </w:rPr>
        <w:t>M</w:t>
      </w:r>
      <w:r w:rsidRPr="00922E79">
        <w:rPr>
          <w:rFonts w:ascii="Arial" w:hAnsi="Arial" w:cs="Arial"/>
          <w:sz w:val="20"/>
          <w:szCs w:val="20"/>
        </w:rPr>
        <w:t>ortgagee’s ability to recover the mortgage funds.  If there are any such restrictions or limitations, please contact us immediately.</w:t>
      </w:r>
    </w:p>
    <w:p w14:paraId="295DB350" w14:textId="77777777" w:rsidR="005D656C" w:rsidRPr="00922E79" w:rsidRDefault="005D656C" w:rsidP="005D656C">
      <w:pPr>
        <w:pStyle w:val="Default"/>
        <w:jc w:val="both"/>
        <w:rPr>
          <w:rFonts w:ascii="Arial" w:hAnsi="Arial" w:cs="Arial"/>
          <w:color w:val="auto"/>
          <w:sz w:val="20"/>
          <w:szCs w:val="20"/>
          <w:u w:val="single"/>
        </w:rPr>
      </w:pPr>
    </w:p>
    <w:p w14:paraId="0AB4DA3C" w14:textId="77777777" w:rsidR="0072742B" w:rsidRPr="00922E79" w:rsidRDefault="0072742B" w:rsidP="005F3419">
      <w:pPr>
        <w:pStyle w:val="Default"/>
        <w:numPr>
          <w:ilvl w:val="0"/>
          <w:numId w:val="4"/>
        </w:numPr>
        <w:tabs>
          <w:tab w:val="clear" w:pos="2880"/>
        </w:tabs>
        <w:ind w:left="630" w:hanging="630"/>
        <w:jc w:val="both"/>
        <w:rPr>
          <w:rFonts w:ascii="Arial" w:hAnsi="Arial" w:cs="Arial"/>
          <w:color w:val="auto"/>
          <w:sz w:val="20"/>
          <w:szCs w:val="20"/>
          <w:u w:val="single"/>
        </w:rPr>
      </w:pPr>
      <w:r w:rsidRPr="00922E79">
        <w:rPr>
          <w:rFonts w:ascii="Arial" w:hAnsi="Arial" w:cs="Arial"/>
          <w:sz w:val="20"/>
          <w:szCs w:val="20"/>
        </w:rPr>
        <w:t>For all mortgages executed under a power of attorney, a lender’s title insurance policy issued by an approved title</w:t>
      </w:r>
      <w:r w:rsidR="005310F4" w:rsidRPr="00922E79">
        <w:rPr>
          <w:rFonts w:ascii="Arial" w:hAnsi="Arial" w:cs="Arial"/>
          <w:sz w:val="20"/>
          <w:szCs w:val="20"/>
        </w:rPr>
        <w:t xml:space="preserve"> insurer</w:t>
      </w:r>
      <w:r w:rsidRPr="00922E79">
        <w:rPr>
          <w:rFonts w:ascii="Arial" w:hAnsi="Arial" w:cs="Arial"/>
          <w:sz w:val="20"/>
          <w:szCs w:val="20"/>
        </w:rPr>
        <w:t xml:space="preserve"> mentioned above, must be obtained.</w:t>
      </w:r>
    </w:p>
    <w:p w14:paraId="5724DEED" w14:textId="77777777" w:rsidR="0072742B" w:rsidRPr="00922E79" w:rsidRDefault="0072742B" w:rsidP="0072742B">
      <w:pPr>
        <w:pStyle w:val="Default"/>
        <w:jc w:val="both"/>
        <w:rPr>
          <w:rFonts w:ascii="Arial" w:hAnsi="Arial" w:cs="Arial"/>
          <w:sz w:val="20"/>
          <w:szCs w:val="20"/>
        </w:rPr>
      </w:pPr>
    </w:p>
    <w:p w14:paraId="3C890D9A" w14:textId="77777777" w:rsidR="0072742B" w:rsidRPr="00922E79" w:rsidRDefault="0072742B" w:rsidP="005D656C">
      <w:pPr>
        <w:pStyle w:val="Default"/>
        <w:jc w:val="both"/>
        <w:rPr>
          <w:rFonts w:ascii="Arial" w:hAnsi="Arial" w:cs="Arial"/>
          <w:sz w:val="20"/>
          <w:szCs w:val="20"/>
        </w:rPr>
      </w:pPr>
      <w:r w:rsidRPr="00922E79">
        <w:rPr>
          <w:rFonts w:ascii="Arial" w:hAnsi="Arial" w:cs="Arial"/>
          <w:sz w:val="20"/>
          <w:szCs w:val="20"/>
        </w:rPr>
        <w:t xml:space="preserve">If our Specific Instructions do not refer to the Mortgage being executed under a </w:t>
      </w:r>
      <w:r w:rsidR="00E54978" w:rsidRPr="00922E79">
        <w:rPr>
          <w:rFonts w:ascii="Arial" w:hAnsi="Arial" w:cs="Arial"/>
          <w:sz w:val="20"/>
          <w:szCs w:val="20"/>
        </w:rPr>
        <w:t>p</w:t>
      </w:r>
      <w:r w:rsidRPr="00922E79">
        <w:rPr>
          <w:rFonts w:ascii="Arial" w:hAnsi="Arial" w:cs="Arial"/>
          <w:sz w:val="20"/>
          <w:szCs w:val="20"/>
        </w:rPr>
        <w:t xml:space="preserve">ower of </w:t>
      </w:r>
      <w:r w:rsidR="00E54978" w:rsidRPr="00922E79">
        <w:rPr>
          <w:rFonts w:ascii="Arial" w:hAnsi="Arial" w:cs="Arial"/>
          <w:sz w:val="20"/>
          <w:szCs w:val="20"/>
        </w:rPr>
        <w:t>a</w:t>
      </w:r>
      <w:r w:rsidRPr="00922E79">
        <w:rPr>
          <w:rFonts w:ascii="Arial" w:hAnsi="Arial" w:cs="Arial"/>
          <w:sz w:val="20"/>
          <w:szCs w:val="20"/>
        </w:rPr>
        <w:t xml:space="preserve">ttorney and the Mortgage will be executed under a </w:t>
      </w:r>
      <w:r w:rsidR="00E54978" w:rsidRPr="00922E79">
        <w:rPr>
          <w:rFonts w:ascii="Arial" w:hAnsi="Arial" w:cs="Arial"/>
          <w:sz w:val="20"/>
          <w:szCs w:val="20"/>
        </w:rPr>
        <w:t>p</w:t>
      </w:r>
      <w:r w:rsidRPr="00922E79">
        <w:rPr>
          <w:rFonts w:ascii="Arial" w:hAnsi="Arial" w:cs="Arial"/>
          <w:sz w:val="20"/>
          <w:szCs w:val="20"/>
        </w:rPr>
        <w:t xml:space="preserve">ower of </w:t>
      </w:r>
      <w:r w:rsidR="00E54978" w:rsidRPr="00922E79">
        <w:rPr>
          <w:rFonts w:ascii="Arial" w:hAnsi="Arial" w:cs="Arial"/>
          <w:sz w:val="20"/>
          <w:szCs w:val="20"/>
        </w:rPr>
        <w:t>a</w:t>
      </w:r>
      <w:r w:rsidRPr="00922E79">
        <w:rPr>
          <w:rFonts w:ascii="Arial" w:hAnsi="Arial" w:cs="Arial"/>
          <w:sz w:val="20"/>
          <w:szCs w:val="20"/>
        </w:rPr>
        <w:t xml:space="preserve">ttorney, contact us immediately at the number indicated in clause </w:t>
      </w:r>
      <w:r w:rsidR="003F14B7" w:rsidRPr="00922E79">
        <w:rPr>
          <w:rFonts w:ascii="Arial" w:hAnsi="Arial" w:cs="Arial"/>
          <w:sz w:val="20"/>
          <w:szCs w:val="20"/>
        </w:rPr>
        <w:t>1</w:t>
      </w:r>
      <w:r w:rsidR="001E26FD" w:rsidRPr="00922E79">
        <w:rPr>
          <w:rFonts w:ascii="Arial" w:hAnsi="Arial" w:cs="Arial"/>
          <w:sz w:val="20"/>
          <w:szCs w:val="20"/>
        </w:rPr>
        <w:t>8</w:t>
      </w:r>
      <w:r w:rsidRPr="00922E79">
        <w:rPr>
          <w:rFonts w:ascii="Arial" w:hAnsi="Arial" w:cs="Arial"/>
          <w:sz w:val="20"/>
          <w:szCs w:val="20"/>
        </w:rPr>
        <w:t xml:space="preserve"> to receive further instructions. </w:t>
      </w:r>
    </w:p>
    <w:p w14:paraId="70DBAF2C" w14:textId="77777777" w:rsidR="00E54978" w:rsidRPr="00922E79" w:rsidRDefault="00E54978" w:rsidP="0072742B">
      <w:pPr>
        <w:pStyle w:val="Default"/>
        <w:jc w:val="both"/>
        <w:rPr>
          <w:rFonts w:ascii="Arial" w:hAnsi="Arial" w:cs="Arial"/>
          <w:sz w:val="20"/>
          <w:szCs w:val="20"/>
        </w:rPr>
      </w:pPr>
    </w:p>
    <w:p w14:paraId="36DC3035" w14:textId="77777777" w:rsidR="00E54978" w:rsidRPr="00922E79" w:rsidRDefault="00E54978" w:rsidP="0072742B">
      <w:pPr>
        <w:pStyle w:val="Default"/>
        <w:jc w:val="both"/>
        <w:rPr>
          <w:rFonts w:ascii="Arial" w:hAnsi="Arial" w:cs="Arial"/>
          <w:b/>
          <w:sz w:val="20"/>
          <w:szCs w:val="20"/>
        </w:rPr>
      </w:pPr>
      <w:r w:rsidRPr="00922E79">
        <w:rPr>
          <w:rFonts w:ascii="Arial" w:hAnsi="Arial" w:cs="Arial"/>
          <w:b/>
          <w:sz w:val="20"/>
          <w:szCs w:val="20"/>
        </w:rPr>
        <w:t>Ontario only:</w:t>
      </w:r>
    </w:p>
    <w:p w14:paraId="38323998" w14:textId="77777777" w:rsidR="00E54978" w:rsidRPr="00922E79" w:rsidRDefault="00E54978" w:rsidP="0072742B">
      <w:pPr>
        <w:pStyle w:val="Default"/>
        <w:jc w:val="both"/>
        <w:rPr>
          <w:rFonts w:ascii="Arial" w:hAnsi="Arial" w:cs="Arial"/>
          <w:sz w:val="20"/>
          <w:szCs w:val="20"/>
        </w:rPr>
      </w:pPr>
    </w:p>
    <w:p w14:paraId="79D85BF9" w14:textId="77777777" w:rsidR="00E54978" w:rsidRPr="00922E79" w:rsidRDefault="00E54978" w:rsidP="0072742B">
      <w:pPr>
        <w:pStyle w:val="Default"/>
        <w:jc w:val="both"/>
        <w:rPr>
          <w:rFonts w:ascii="Arial" w:hAnsi="Arial" w:cs="Arial"/>
          <w:sz w:val="20"/>
          <w:szCs w:val="20"/>
        </w:rPr>
      </w:pPr>
      <w:r w:rsidRPr="00922E79">
        <w:rPr>
          <w:rFonts w:ascii="Arial" w:hAnsi="Arial" w:cs="Arial"/>
          <w:sz w:val="20"/>
          <w:szCs w:val="20"/>
        </w:rPr>
        <w:t>If the proceeds of the Mortgage will be used to finance the purchase of the property and the transfer/deed will be executed under a power of attorney, you must complete the following additional due diligence:</w:t>
      </w:r>
    </w:p>
    <w:p w14:paraId="7C4D64E7" w14:textId="77777777" w:rsidR="00E54978" w:rsidRPr="00922E79" w:rsidRDefault="00E54978" w:rsidP="0072742B">
      <w:pPr>
        <w:pStyle w:val="Default"/>
        <w:jc w:val="both"/>
        <w:rPr>
          <w:rFonts w:ascii="Arial" w:hAnsi="Arial" w:cs="Arial"/>
          <w:sz w:val="20"/>
          <w:szCs w:val="20"/>
        </w:rPr>
      </w:pPr>
    </w:p>
    <w:p w14:paraId="4024DF17" w14:textId="77777777" w:rsidR="00E54978" w:rsidRPr="00922E79" w:rsidRDefault="00E54978" w:rsidP="009D13EA">
      <w:pPr>
        <w:pStyle w:val="Default"/>
        <w:numPr>
          <w:ilvl w:val="0"/>
          <w:numId w:val="4"/>
        </w:numPr>
        <w:tabs>
          <w:tab w:val="clear" w:pos="2880"/>
          <w:tab w:val="left" w:pos="720"/>
        </w:tabs>
        <w:ind w:left="630" w:hanging="630"/>
        <w:jc w:val="both"/>
        <w:rPr>
          <w:rFonts w:ascii="Arial" w:hAnsi="Arial" w:cs="Arial"/>
          <w:color w:val="auto"/>
          <w:sz w:val="20"/>
          <w:szCs w:val="20"/>
          <w:u w:val="single"/>
        </w:rPr>
      </w:pPr>
      <w:r w:rsidRPr="00922E79">
        <w:rPr>
          <w:rFonts w:ascii="Arial" w:hAnsi="Arial" w:cs="Arial"/>
          <w:sz w:val="20"/>
          <w:szCs w:val="20"/>
        </w:rPr>
        <w:t>Obtain and review the power of attorney and determine if, regardless of where it is executed, the power of attorney is valid for the purpose of transferring the property to the Mortgagor.</w:t>
      </w:r>
    </w:p>
    <w:p w14:paraId="618F41DB" w14:textId="77777777" w:rsidR="005D656C" w:rsidRPr="00922E79" w:rsidRDefault="005D656C" w:rsidP="005D656C">
      <w:pPr>
        <w:pStyle w:val="Default"/>
        <w:jc w:val="both"/>
        <w:rPr>
          <w:rFonts w:ascii="Arial" w:hAnsi="Arial" w:cs="Arial"/>
          <w:color w:val="auto"/>
          <w:sz w:val="20"/>
          <w:szCs w:val="20"/>
          <w:u w:val="single"/>
        </w:rPr>
      </w:pPr>
    </w:p>
    <w:p w14:paraId="4FDE59DB" w14:textId="77777777" w:rsidR="00E54978" w:rsidRPr="00922E79" w:rsidRDefault="00E54978" w:rsidP="00E54978">
      <w:pPr>
        <w:pStyle w:val="Default"/>
        <w:numPr>
          <w:ilvl w:val="0"/>
          <w:numId w:val="4"/>
        </w:numPr>
        <w:tabs>
          <w:tab w:val="clear" w:pos="2880"/>
        </w:tabs>
        <w:ind w:left="630" w:hanging="630"/>
        <w:jc w:val="both"/>
        <w:rPr>
          <w:rFonts w:ascii="Arial" w:hAnsi="Arial" w:cs="Arial"/>
          <w:color w:val="auto"/>
          <w:sz w:val="20"/>
          <w:szCs w:val="20"/>
          <w:u w:val="single"/>
        </w:rPr>
      </w:pPr>
      <w:r w:rsidRPr="00922E79">
        <w:rPr>
          <w:rFonts w:ascii="Arial" w:hAnsi="Arial" w:cs="Arial"/>
          <w:sz w:val="20"/>
          <w:szCs w:val="20"/>
        </w:rPr>
        <w:t xml:space="preserve">Obtain </w:t>
      </w:r>
      <w:r w:rsidR="00322398" w:rsidRPr="00922E79">
        <w:rPr>
          <w:rFonts w:ascii="Arial" w:hAnsi="Arial" w:cs="Arial"/>
          <w:sz w:val="20"/>
          <w:szCs w:val="20"/>
        </w:rPr>
        <w:t xml:space="preserve">written </w:t>
      </w:r>
      <w:r w:rsidRPr="00922E79">
        <w:rPr>
          <w:rFonts w:ascii="Arial" w:hAnsi="Arial" w:cs="Arial"/>
          <w:sz w:val="20"/>
          <w:szCs w:val="20"/>
        </w:rPr>
        <w:t>confirmation from the vendor’s solicitor that the power of attorney has not been revoked, the donor of the power of attorney is not deceased and that the vendor’s solicitor has confirmed the identity of the attorney</w:t>
      </w:r>
      <w:r w:rsidR="00322398" w:rsidRPr="00922E79">
        <w:rPr>
          <w:rFonts w:ascii="Arial" w:hAnsi="Arial" w:cs="Arial"/>
          <w:sz w:val="20"/>
          <w:szCs w:val="20"/>
        </w:rPr>
        <w:t xml:space="preserve"> and the donor</w:t>
      </w:r>
      <w:r w:rsidRPr="00922E79">
        <w:rPr>
          <w:rFonts w:ascii="Arial" w:hAnsi="Arial" w:cs="Arial"/>
          <w:sz w:val="20"/>
          <w:szCs w:val="20"/>
        </w:rPr>
        <w:t>.</w:t>
      </w:r>
    </w:p>
    <w:p w14:paraId="202A0499" w14:textId="77777777" w:rsidR="005D656C" w:rsidRPr="00922E79" w:rsidRDefault="005D656C" w:rsidP="005D656C">
      <w:pPr>
        <w:pStyle w:val="Default"/>
        <w:jc w:val="both"/>
        <w:rPr>
          <w:rFonts w:ascii="Arial" w:hAnsi="Arial" w:cs="Arial"/>
          <w:color w:val="auto"/>
          <w:sz w:val="20"/>
          <w:szCs w:val="20"/>
          <w:u w:val="single"/>
        </w:rPr>
      </w:pPr>
    </w:p>
    <w:p w14:paraId="06FF137D" w14:textId="77777777" w:rsidR="00E54978" w:rsidRPr="00922E79" w:rsidRDefault="00E54978" w:rsidP="009D13EA">
      <w:pPr>
        <w:pStyle w:val="Default"/>
        <w:numPr>
          <w:ilvl w:val="0"/>
          <w:numId w:val="4"/>
        </w:numPr>
        <w:tabs>
          <w:tab w:val="clear" w:pos="2880"/>
          <w:tab w:val="left" w:pos="90"/>
          <w:tab w:val="left" w:pos="180"/>
        </w:tabs>
        <w:ind w:left="630" w:hanging="630"/>
        <w:jc w:val="both"/>
        <w:rPr>
          <w:rFonts w:ascii="Arial" w:hAnsi="Arial" w:cs="Arial"/>
          <w:color w:val="auto"/>
          <w:sz w:val="20"/>
          <w:szCs w:val="20"/>
          <w:u w:val="single"/>
        </w:rPr>
      </w:pPr>
      <w:r w:rsidRPr="00922E79">
        <w:rPr>
          <w:rFonts w:ascii="Arial" w:hAnsi="Arial" w:cs="Arial"/>
          <w:sz w:val="20"/>
          <w:szCs w:val="20"/>
        </w:rPr>
        <w:t>a lender’s title insurance policy issued by an approved title insurer mentioned above, must be obtained.</w:t>
      </w:r>
    </w:p>
    <w:p w14:paraId="029B54D7" w14:textId="77777777" w:rsidR="00E54978" w:rsidRPr="00922E79" w:rsidRDefault="00E54978" w:rsidP="0072742B">
      <w:pPr>
        <w:pStyle w:val="Default"/>
        <w:jc w:val="both"/>
        <w:rPr>
          <w:rFonts w:ascii="Arial" w:hAnsi="Arial" w:cs="Arial"/>
          <w:sz w:val="20"/>
          <w:szCs w:val="20"/>
        </w:rPr>
      </w:pPr>
    </w:p>
    <w:p w14:paraId="0BB6C8A4" w14:textId="77777777" w:rsidR="00AB3511" w:rsidRPr="00922E79" w:rsidRDefault="00AB3511" w:rsidP="0072742B">
      <w:pPr>
        <w:pStyle w:val="Default"/>
        <w:jc w:val="both"/>
        <w:rPr>
          <w:rFonts w:ascii="Arial" w:hAnsi="Arial" w:cs="Arial"/>
          <w:sz w:val="20"/>
          <w:szCs w:val="20"/>
        </w:rPr>
      </w:pPr>
    </w:p>
    <w:p w14:paraId="7E3BF532" w14:textId="77777777" w:rsidR="00F762A2" w:rsidRPr="00922E79" w:rsidRDefault="00F762A2" w:rsidP="00F762A2">
      <w:pPr>
        <w:tabs>
          <w:tab w:val="left" w:pos="630"/>
        </w:tabs>
        <w:jc w:val="both"/>
        <w:rPr>
          <w:rFonts w:ascii="Arial" w:hAnsi="Arial" w:cs="Arial"/>
          <w:b/>
          <w:bCs/>
          <w:sz w:val="20"/>
          <w:szCs w:val="20"/>
        </w:rPr>
      </w:pPr>
      <w:r w:rsidRPr="00922E79">
        <w:rPr>
          <w:rFonts w:ascii="Arial" w:hAnsi="Arial" w:cs="Arial"/>
          <w:b/>
          <w:bCs/>
          <w:sz w:val="20"/>
          <w:szCs w:val="20"/>
        </w:rPr>
        <w:t>16.</w:t>
      </w:r>
      <w:r w:rsidRPr="00922E79">
        <w:rPr>
          <w:rFonts w:ascii="Arial" w:hAnsi="Arial" w:cs="Arial"/>
          <w:b/>
          <w:bCs/>
          <w:sz w:val="20"/>
          <w:szCs w:val="20"/>
        </w:rPr>
        <w:tab/>
        <w:t>INTEREST RATE BUYDOWN BY VENDOR OR OTHER THIRD PAR</w:t>
      </w:r>
      <w:r w:rsidR="001E26FD" w:rsidRPr="00922E79">
        <w:rPr>
          <w:rFonts w:ascii="Arial" w:hAnsi="Arial" w:cs="Arial"/>
          <w:b/>
          <w:bCs/>
          <w:sz w:val="20"/>
          <w:szCs w:val="20"/>
        </w:rPr>
        <w:t>T</w:t>
      </w:r>
      <w:r w:rsidRPr="00922E79">
        <w:rPr>
          <w:rFonts w:ascii="Arial" w:hAnsi="Arial" w:cs="Arial"/>
          <w:b/>
          <w:bCs/>
          <w:sz w:val="20"/>
          <w:szCs w:val="20"/>
        </w:rPr>
        <w:t>Y (Excludes Builder Buydowns)</w:t>
      </w:r>
    </w:p>
    <w:p w14:paraId="5D3A7327" w14:textId="77777777" w:rsidR="00F762A2" w:rsidRPr="00922E79" w:rsidRDefault="00F762A2" w:rsidP="00F762A2">
      <w:pPr>
        <w:tabs>
          <w:tab w:val="left" w:pos="630"/>
        </w:tabs>
        <w:jc w:val="both"/>
        <w:rPr>
          <w:rFonts w:ascii="Arial" w:hAnsi="Arial" w:cs="Arial"/>
          <w:b/>
          <w:bCs/>
          <w:sz w:val="20"/>
          <w:szCs w:val="20"/>
        </w:rPr>
      </w:pPr>
    </w:p>
    <w:p w14:paraId="26607FE7" w14:textId="77777777" w:rsidR="00F762A2" w:rsidRPr="00922E79" w:rsidRDefault="00F762A2" w:rsidP="00F762A2">
      <w:pPr>
        <w:tabs>
          <w:tab w:val="left" w:pos="630"/>
        </w:tabs>
        <w:jc w:val="both"/>
        <w:rPr>
          <w:rFonts w:ascii="Arial" w:hAnsi="Arial" w:cs="Arial"/>
          <w:sz w:val="20"/>
          <w:szCs w:val="20"/>
          <w:lang w:val="en-US"/>
        </w:rPr>
      </w:pPr>
      <w:r w:rsidRPr="00922E79">
        <w:rPr>
          <w:rFonts w:ascii="Arial" w:hAnsi="Arial" w:cs="Arial"/>
          <w:sz w:val="20"/>
          <w:szCs w:val="20"/>
          <w:lang w:val="en-US"/>
        </w:rPr>
        <w:t xml:space="preserve">An interest rate buydown is an amount paid to the Mortgagor to “buy down” or reduce the interest rate for the term of the mortgage. If in the Special Conditions section our Specific Instructions indicate an interest rate buydown has been arranged:  </w:t>
      </w:r>
    </w:p>
    <w:p w14:paraId="5F178780" w14:textId="77777777" w:rsidR="00F762A2" w:rsidRPr="00922E79" w:rsidRDefault="00F762A2" w:rsidP="00F762A2">
      <w:pPr>
        <w:tabs>
          <w:tab w:val="left" w:pos="630"/>
        </w:tabs>
        <w:jc w:val="both"/>
        <w:rPr>
          <w:rFonts w:ascii="Arial" w:hAnsi="Arial" w:cs="Arial"/>
          <w:sz w:val="20"/>
          <w:szCs w:val="20"/>
          <w:lang w:val="en-US"/>
        </w:rPr>
      </w:pPr>
    </w:p>
    <w:p w14:paraId="24B61763" w14:textId="77777777" w:rsidR="00F762A2" w:rsidRPr="00922E79" w:rsidRDefault="00F762A2" w:rsidP="000255A0">
      <w:pPr>
        <w:tabs>
          <w:tab w:val="left" w:pos="630"/>
        </w:tabs>
        <w:ind w:left="630" w:hanging="630"/>
        <w:jc w:val="both"/>
        <w:rPr>
          <w:rFonts w:ascii="Arial" w:hAnsi="Arial" w:cs="Arial"/>
          <w:sz w:val="20"/>
          <w:szCs w:val="20"/>
          <w:lang w:val="en-US"/>
        </w:rPr>
      </w:pPr>
      <w:r w:rsidRPr="00922E79">
        <w:rPr>
          <w:rFonts w:ascii="Arial" w:hAnsi="Arial" w:cs="Arial"/>
          <w:sz w:val="20"/>
          <w:szCs w:val="20"/>
          <w:lang w:val="en-US"/>
        </w:rPr>
        <w:t xml:space="preserve">a)  </w:t>
      </w:r>
      <w:r w:rsidR="009D13EA" w:rsidRPr="00922E79">
        <w:rPr>
          <w:rFonts w:ascii="Arial" w:hAnsi="Arial" w:cs="Arial"/>
          <w:sz w:val="20"/>
          <w:szCs w:val="20"/>
          <w:lang w:val="en-US"/>
        </w:rPr>
        <w:tab/>
      </w:r>
      <w:r w:rsidRPr="00922E79">
        <w:rPr>
          <w:rFonts w:ascii="Arial" w:hAnsi="Arial" w:cs="Arial"/>
          <w:sz w:val="20"/>
          <w:szCs w:val="20"/>
          <w:lang w:val="en-US"/>
        </w:rPr>
        <w:t xml:space="preserve">Obtain the Letter of Direction (Form 4942) from our legal documents website and complete same based on the information contained in the Special Conditions section.  </w:t>
      </w:r>
    </w:p>
    <w:p w14:paraId="78ABFB4A" w14:textId="77777777" w:rsidR="00F762A2" w:rsidRPr="00922E79" w:rsidRDefault="00F762A2" w:rsidP="00F762A2">
      <w:pPr>
        <w:tabs>
          <w:tab w:val="left" w:pos="630"/>
        </w:tabs>
        <w:jc w:val="both"/>
        <w:rPr>
          <w:rFonts w:ascii="Arial" w:hAnsi="Arial" w:cs="Arial"/>
          <w:sz w:val="20"/>
          <w:szCs w:val="20"/>
          <w:lang w:val="en-US"/>
        </w:rPr>
      </w:pPr>
    </w:p>
    <w:p w14:paraId="78D44D46" w14:textId="77777777" w:rsidR="00F762A2" w:rsidRPr="00922E79" w:rsidRDefault="00F762A2" w:rsidP="000255A0">
      <w:pPr>
        <w:tabs>
          <w:tab w:val="left" w:pos="630"/>
        </w:tabs>
        <w:ind w:left="630" w:hanging="630"/>
        <w:jc w:val="both"/>
        <w:rPr>
          <w:rFonts w:ascii="Arial" w:hAnsi="Arial" w:cs="Arial"/>
          <w:sz w:val="20"/>
          <w:szCs w:val="20"/>
          <w:lang w:val="en-US"/>
        </w:rPr>
      </w:pPr>
      <w:r w:rsidRPr="00922E79">
        <w:rPr>
          <w:rFonts w:ascii="Arial" w:hAnsi="Arial" w:cs="Arial"/>
          <w:sz w:val="20"/>
          <w:szCs w:val="20"/>
          <w:lang w:val="en-US"/>
        </w:rPr>
        <w:t xml:space="preserve">b)  </w:t>
      </w:r>
      <w:r w:rsidR="009D13EA" w:rsidRPr="00922E79">
        <w:rPr>
          <w:rFonts w:ascii="Arial" w:hAnsi="Arial" w:cs="Arial"/>
          <w:sz w:val="20"/>
          <w:szCs w:val="20"/>
          <w:lang w:val="en-US"/>
        </w:rPr>
        <w:tab/>
      </w:r>
      <w:r w:rsidRPr="00922E79">
        <w:rPr>
          <w:rFonts w:ascii="Arial" w:hAnsi="Arial" w:cs="Arial"/>
          <w:sz w:val="20"/>
          <w:szCs w:val="20"/>
          <w:lang w:val="en-US"/>
        </w:rPr>
        <w:t>By signing the Letter of Direction the Mortgagor(s) agree that the amount of the interest rate buydown will be deducted from the mortgage proceeds which will impact the funds the Mortgagor(s) must provide for closing.</w:t>
      </w:r>
    </w:p>
    <w:p w14:paraId="03A57F54" w14:textId="77777777" w:rsidR="00F762A2" w:rsidRPr="00922E79" w:rsidRDefault="00F762A2" w:rsidP="00F762A2">
      <w:pPr>
        <w:tabs>
          <w:tab w:val="left" w:pos="630"/>
        </w:tabs>
        <w:jc w:val="both"/>
        <w:rPr>
          <w:rFonts w:ascii="Arial" w:hAnsi="Arial" w:cs="Arial"/>
          <w:sz w:val="20"/>
          <w:szCs w:val="20"/>
          <w:lang w:val="en-US"/>
        </w:rPr>
      </w:pPr>
    </w:p>
    <w:p w14:paraId="7F126798" w14:textId="77777777" w:rsidR="00F762A2" w:rsidRPr="00922E79" w:rsidRDefault="00A260EF" w:rsidP="000255A0">
      <w:pPr>
        <w:tabs>
          <w:tab w:val="left" w:pos="630"/>
        </w:tabs>
        <w:ind w:left="630" w:hanging="630"/>
        <w:jc w:val="both"/>
        <w:rPr>
          <w:rFonts w:ascii="Arial" w:hAnsi="Arial" w:cs="Arial"/>
          <w:sz w:val="20"/>
          <w:szCs w:val="20"/>
          <w:lang w:val="en-US"/>
        </w:rPr>
      </w:pPr>
      <w:r w:rsidRPr="00922E79">
        <w:rPr>
          <w:rFonts w:ascii="Arial" w:hAnsi="Arial" w:cs="Arial"/>
          <w:sz w:val="20"/>
          <w:szCs w:val="20"/>
          <w:lang w:val="en-US"/>
        </w:rPr>
        <w:t>c</w:t>
      </w:r>
      <w:r w:rsidR="00F762A2" w:rsidRPr="00922E79">
        <w:rPr>
          <w:rFonts w:ascii="Arial" w:hAnsi="Arial" w:cs="Arial"/>
          <w:sz w:val="20"/>
          <w:szCs w:val="20"/>
          <w:lang w:val="en-US"/>
        </w:rPr>
        <w:t xml:space="preserve">)  </w:t>
      </w:r>
      <w:r w:rsidR="009D13EA" w:rsidRPr="00922E79">
        <w:rPr>
          <w:rFonts w:ascii="Arial" w:hAnsi="Arial" w:cs="Arial"/>
          <w:sz w:val="20"/>
          <w:szCs w:val="20"/>
          <w:lang w:val="en-US"/>
        </w:rPr>
        <w:tab/>
      </w:r>
      <w:r w:rsidR="00F762A2" w:rsidRPr="00922E79">
        <w:rPr>
          <w:rFonts w:ascii="Arial" w:hAnsi="Arial" w:cs="Arial"/>
          <w:sz w:val="20"/>
          <w:szCs w:val="20"/>
          <w:lang w:val="en-US"/>
        </w:rPr>
        <w:t xml:space="preserve">The signed Letter of Direction must be delivered to us either prior to or with the request for mortgage funds. </w:t>
      </w:r>
    </w:p>
    <w:p w14:paraId="7574524A" w14:textId="77777777" w:rsidR="004B3A62" w:rsidRPr="00922E79" w:rsidRDefault="004B3A62" w:rsidP="000255A0">
      <w:pPr>
        <w:tabs>
          <w:tab w:val="left" w:pos="630"/>
        </w:tabs>
        <w:ind w:left="630" w:hanging="630"/>
        <w:jc w:val="both"/>
        <w:rPr>
          <w:rFonts w:ascii="Arial" w:hAnsi="Arial" w:cs="Arial"/>
          <w:sz w:val="20"/>
          <w:szCs w:val="20"/>
          <w:lang w:val="en-US"/>
        </w:rPr>
      </w:pPr>
    </w:p>
    <w:p w14:paraId="7977DE53" w14:textId="77777777" w:rsidR="0072742B" w:rsidRPr="00922E79" w:rsidRDefault="003F14B7" w:rsidP="005D656C">
      <w:pPr>
        <w:tabs>
          <w:tab w:val="left" w:pos="630"/>
        </w:tabs>
        <w:jc w:val="both"/>
        <w:rPr>
          <w:rFonts w:ascii="Arial" w:hAnsi="Arial" w:cs="Arial"/>
          <w:b/>
          <w:bCs/>
          <w:sz w:val="20"/>
          <w:szCs w:val="20"/>
        </w:rPr>
      </w:pPr>
      <w:r w:rsidRPr="00922E79">
        <w:rPr>
          <w:rFonts w:ascii="Arial" w:hAnsi="Arial" w:cs="Arial"/>
          <w:b/>
          <w:bCs/>
          <w:sz w:val="20"/>
          <w:szCs w:val="20"/>
        </w:rPr>
        <w:t>1</w:t>
      </w:r>
      <w:r w:rsidR="00F762A2" w:rsidRPr="00922E79">
        <w:rPr>
          <w:rFonts w:ascii="Arial" w:hAnsi="Arial" w:cs="Arial"/>
          <w:b/>
          <w:bCs/>
          <w:sz w:val="20"/>
          <w:szCs w:val="20"/>
        </w:rPr>
        <w:t>7</w:t>
      </w:r>
      <w:r w:rsidR="0072742B" w:rsidRPr="00922E79">
        <w:rPr>
          <w:rFonts w:ascii="Arial" w:hAnsi="Arial" w:cs="Arial"/>
          <w:b/>
          <w:bCs/>
          <w:sz w:val="20"/>
          <w:szCs w:val="20"/>
        </w:rPr>
        <w:t>.</w:t>
      </w:r>
      <w:r w:rsidR="0072742B" w:rsidRPr="00922E79">
        <w:rPr>
          <w:rFonts w:ascii="Arial" w:hAnsi="Arial" w:cs="Arial"/>
          <w:b/>
          <w:bCs/>
          <w:sz w:val="20"/>
          <w:szCs w:val="20"/>
        </w:rPr>
        <w:tab/>
        <w:t>FAMILY LAW PROVISIONS</w:t>
      </w:r>
    </w:p>
    <w:p w14:paraId="0698FDB5" w14:textId="77777777" w:rsidR="005D656C" w:rsidRPr="00922E79" w:rsidRDefault="005D656C" w:rsidP="005D656C">
      <w:pPr>
        <w:tabs>
          <w:tab w:val="left" w:pos="630"/>
        </w:tabs>
        <w:jc w:val="both"/>
        <w:rPr>
          <w:rFonts w:ascii="Arial" w:hAnsi="Arial" w:cs="Arial"/>
          <w:b/>
          <w:bCs/>
          <w:sz w:val="20"/>
          <w:szCs w:val="20"/>
        </w:rPr>
      </w:pPr>
    </w:p>
    <w:p w14:paraId="3649CBAA" w14:textId="77777777" w:rsidR="0072742B" w:rsidRPr="00922E79" w:rsidRDefault="0072742B" w:rsidP="005D656C">
      <w:pPr>
        <w:jc w:val="both"/>
        <w:rPr>
          <w:rFonts w:ascii="Arial" w:hAnsi="Arial" w:cs="Arial"/>
          <w:sz w:val="20"/>
          <w:szCs w:val="20"/>
        </w:rPr>
      </w:pPr>
      <w:r w:rsidRPr="00922E79">
        <w:rPr>
          <w:rFonts w:ascii="Arial" w:hAnsi="Arial" w:cs="Arial"/>
          <w:sz w:val="20"/>
          <w:szCs w:val="20"/>
        </w:rPr>
        <w:t>You are to make sure that the Mortgage contains any statements required under the applicable marital property or matrimonial home legislation and that any required spousal/domestic partner consent to the Mortgage is properly given.</w:t>
      </w:r>
    </w:p>
    <w:p w14:paraId="48171A77" w14:textId="77777777" w:rsidR="00E90A69" w:rsidRPr="00922E79" w:rsidRDefault="00E90A69" w:rsidP="005D656C">
      <w:pPr>
        <w:jc w:val="both"/>
        <w:rPr>
          <w:rFonts w:ascii="Arial" w:hAnsi="Arial" w:cs="Arial"/>
          <w:sz w:val="20"/>
          <w:szCs w:val="20"/>
        </w:rPr>
      </w:pPr>
    </w:p>
    <w:p w14:paraId="395F1BAD" w14:textId="77777777" w:rsidR="005D656C" w:rsidRPr="00922E79" w:rsidRDefault="003F14B7" w:rsidP="005D656C">
      <w:pPr>
        <w:pStyle w:val="Default"/>
        <w:tabs>
          <w:tab w:val="left" w:pos="630"/>
        </w:tabs>
        <w:jc w:val="both"/>
        <w:rPr>
          <w:rFonts w:ascii="Arial" w:hAnsi="Arial" w:cs="Arial"/>
          <w:b/>
          <w:bCs/>
          <w:caps/>
          <w:color w:val="auto"/>
          <w:sz w:val="20"/>
          <w:szCs w:val="20"/>
        </w:rPr>
      </w:pPr>
      <w:r w:rsidRPr="00922E79">
        <w:rPr>
          <w:rFonts w:ascii="Arial" w:hAnsi="Arial" w:cs="Arial"/>
          <w:b/>
          <w:bCs/>
          <w:color w:val="auto"/>
          <w:sz w:val="20"/>
          <w:szCs w:val="20"/>
        </w:rPr>
        <w:t>1</w:t>
      </w:r>
      <w:r w:rsidR="00F762A2" w:rsidRPr="00922E79">
        <w:rPr>
          <w:rFonts w:ascii="Arial" w:hAnsi="Arial" w:cs="Arial"/>
          <w:b/>
          <w:bCs/>
          <w:color w:val="auto"/>
          <w:sz w:val="20"/>
          <w:szCs w:val="20"/>
        </w:rPr>
        <w:t>8</w:t>
      </w:r>
      <w:r w:rsidR="0072742B" w:rsidRPr="00922E79">
        <w:rPr>
          <w:rFonts w:ascii="Arial" w:hAnsi="Arial" w:cs="Arial"/>
          <w:b/>
          <w:bCs/>
          <w:color w:val="auto"/>
          <w:sz w:val="20"/>
          <w:szCs w:val="20"/>
        </w:rPr>
        <w:t>.</w:t>
      </w:r>
      <w:r w:rsidR="0072742B" w:rsidRPr="00922E79">
        <w:rPr>
          <w:rFonts w:ascii="Arial" w:hAnsi="Arial" w:cs="Arial"/>
          <w:b/>
          <w:bCs/>
          <w:color w:val="auto"/>
          <w:sz w:val="20"/>
          <w:szCs w:val="20"/>
        </w:rPr>
        <w:tab/>
      </w:r>
      <w:r w:rsidR="0072742B" w:rsidRPr="00922E79">
        <w:rPr>
          <w:rFonts w:ascii="Arial" w:hAnsi="Arial" w:cs="Arial"/>
          <w:b/>
          <w:bCs/>
          <w:caps/>
          <w:color w:val="auto"/>
          <w:sz w:val="20"/>
          <w:szCs w:val="20"/>
        </w:rPr>
        <w:t>Inquiries and Correspondence</w:t>
      </w:r>
    </w:p>
    <w:p w14:paraId="10B58A87" w14:textId="77777777" w:rsidR="0072742B" w:rsidRPr="00922E79" w:rsidRDefault="0061420C" w:rsidP="005D656C">
      <w:pPr>
        <w:pStyle w:val="Default"/>
        <w:tabs>
          <w:tab w:val="left" w:pos="630"/>
        </w:tabs>
        <w:jc w:val="both"/>
        <w:rPr>
          <w:rFonts w:ascii="Arial" w:hAnsi="Arial" w:cs="Arial"/>
          <w:b/>
          <w:bCs/>
          <w:color w:val="auto"/>
          <w:sz w:val="20"/>
          <w:szCs w:val="20"/>
        </w:rPr>
      </w:pPr>
      <w:r w:rsidRPr="00922E79">
        <w:rPr>
          <w:rFonts w:ascii="Arial" w:hAnsi="Arial" w:cs="Arial"/>
          <w:bCs/>
          <w:sz w:val="20"/>
          <w:szCs w:val="20"/>
        </w:rPr>
        <w:tab/>
      </w:r>
    </w:p>
    <w:p w14:paraId="1F9005E2" w14:textId="77777777" w:rsidR="0072742B" w:rsidRPr="00922E79" w:rsidRDefault="00D86DAF" w:rsidP="0072742B">
      <w:pPr>
        <w:jc w:val="both"/>
        <w:rPr>
          <w:rFonts w:ascii="Arial" w:hAnsi="Arial" w:cs="Arial"/>
          <w:b/>
          <w:bCs/>
          <w:sz w:val="20"/>
          <w:szCs w:val="20"/>
        </w:rPr>
      </w:pPr>
      <w:r w:rsidRPr="00922E79">
        <w:rPr>
          <w:rFonts w:ascii="Arial" w:hAnsi="Arial" w:cs="Arial"/>
          <w:sz w:val="20"/>
          <w:szCs w:val="20"/>
          <w:lang w:val="en-US"/>
        </w:rPr>
        <w:t xml:space="preserve">All </w:t>
      </w:r>
      <w:r w:rsidR="00495AD0" w:rsidRPr="00922E79">
        <w:rPr>
          <w:rFonts w:ascii="Arial" w:hAnsi="Arial" w:cs="Arial"/>
          <w:sz w:val="20"/>
          <w:szCs w:val="20"/>
        </w:rPr>
        <w:t>inquiries</w:t>
      </w:r>
      <w:r w:rsidR="0072742B" w:rsidRPr="00922E79">
        <w:rPr>
          <w:rFonts w:ascii="Arial" w:hAnsi="Arial" w:cs="Arial"/>
          <w:sz w:val="20"/>
          <w:szCs w:val="20"/>
        </w:rPr>
        <w:t xml:space="preserve"> relating to the mortgage, the disbursement of funds and other matters specified in these instructions, should be made by telephone to our Personal Service Centres at</w:t>
      </w:r>
      <w:r w:rsidRPr="00922E79">
        <w:rPr>
          <w:rFonts w:ascii="Arial" w:hAnsi="Arial" w:cs="Arial"/>
          <w:sz w:val="20"/>
          <w:szCs w:val="20"/>
        </w:rPr>
        <w:t xml:space="preserve"> 1-844-418-9436.</w:t>
      </w:r>
      <w:r w:rsidR="0072742B" w:rsidRPr="00922E79">
        <w:rPr>
          <w:rFonts w:ascii="Arial" w:hAnsi="Arial" w:cs="Arial"/>
          <w:sz w:val="20"/>
          <w:szCs w:val="20"/>
        </w:rPr>
        <w:t xml:space="preserve"> </w:t>
      </w:r>
    </w:p>
    <w:p w14:paraId="733E625A" w14:textId="77777777" w:rsidR="005D656C" w:rsidRPr="00922E79" w:rsidRDefault="005D656C" w:rsidP="005D656C">
      <w:pPr>
        <w:jc w:val="both"/>
        <w:rPr>
          <w:rFonts w:ascii="Arial" w:hAnsi="Arial" w:cs="Arial"/>
          <w:sz w:val="20"/>
          <w:szCs w:val="20"/>
          <w:lang w:val="en-US"/>
        </w:rPr>
      </w:pPr>
    </w:p>
    <w:p w14:paraId="3B4FF9D3" w14:textId="77777777" w:rsidR="0072742B" w:rsidRPr="00922E79" w:rsidRDefault="0072742B" w:rsidP="005D656C">
      <w:pPr>
        <w:jc w:val="both"/>
        <w:rPr>
          <w:rFonts w:ascii="Arial" w:hAnsi="Arial" w:cs="Arial"/>
          <w:sz w:val="20"/>
          <w:szCs w:val="20"/>
          <w:lang w:val="en-US"/>
        </w:rPr>
      </w:pPr>
      <w:r w:rsidRPr="00922E79">
        <w:rPr>
          <w:rFonts w:ascii="Arial" w:hAnsi="Arial" w:cs="Arial"/>
          <w:sz w:val="20"/>
          <w:szCs w:val="20"/>
          <w:lang w:val="en-US"/>
        </w:rPr>
        <w:t xml:space="preserve">If you need to fax documents to the Personal Service </w:t>
      </w:r>
      <w:r w:rsidRPr="00922E79">
        <w:rPr>
          <w:rFonts w:ascii="Arial" w:hAnsi="Arial" w:cs="Arial"/>
          <w:sz w:val="20"/>
          <w:szCs w:val="20"/>
        </w:rPr>
        <w:t>Centres</w:t>
      </w:r>
      <w:r w:rsidRPr="00922E79">
        <w:rPr>
          <w:rFonts w:ascii="Arial" w:hAnsi="Arial" w:cs="Arial"/>
          <w:sz w:val="20"/>
          <w:szCs w:val="20"/>
          <w:lang w:val="en-US"/>
        </w:rPr>
        <w:t xml:space="preserve">, the </w:t>
      </w:r>
      <w:r w:rsidR="00D86DAF" w:rsidRPr="00922E79">
        <w:rPr>
          <w:rFonts w:ascii="Arial" w:hAnsi="Arial" w:cs="Arial"/>
          <w:sz w:val="20"/>
          <w:szCs w:val="20"/>
          <w:lang w:val="en-US"/>
        </w:rPr>
        <w:t>F</w:t>
      </w:r>
      <w:r w:rsidRPr="00922E79">
        <w:rPr>
          <w:rFonts w:ascii="Arial" w:hAnsi="Arial" w:cs="Arial"/>
          <w:sz w:val="20"/>
          <w:szCs w:val="20"/>
          <w:lang w:val="en-US"/>
        </w:rPr>
        <w:t xml:space="preserve">ax </w:t>
      </w:r>
      <w:r w:rsidR="00D86DAF" w:rsidRPr="00922E79">
        <w:rPr>
          <w:rFonts w:ascii="Arial" w:hAnsi="Arial" w:cs="Arial"/>
          <w:sz w:val="20"/>
          <w:szCs w:val="20"/>
          <w:lang w:val="en-US"/>
        </w:rPr>
        <w:t>N</w:t>
      </w:r>
      <w:r w:rsidRPr="00922E79">
        <w:rPr>
          <w:rFonts w:ascii="Arial" w:hAnsi="Arial" w:cs="Arial"/>
          <w:sz w:val="20"/>
          <w:szCs w:val="20"/>
          <w:lang w:val="en-US"/>
        </w:rPr>
        <w:t>umbers are:</w:t>
      </w:r>
    </w:p>
    <w:p w14:paraId="062FF97C" w14:textId="77777777" w:rsidR="005D656C" w:rsidRPr="00922E79" w:rsidRDefault="005D656C" w:rsidP="00990400">
      <w:pPr>
        <w:tabs>
          <w:tab w:val="left" w:pos="7200"/>
        </w:tabs>
        <w:ind w:left="630"/>
        <w:jc w:val="both"/>
        <w:rPr>
          <w:rFonts w:ascii="Arial" w:hAnsi="Arial" w:cs="Arial"/>
          <w:sz w:val="20"/>
          <w:szCs w:val="20"/>
          <w:lang w:val="en-US"/>
        </w:rPr>
      </w:pPr>
    </w:p>
    <w:p w14:paraId="7982B7C0" w14:textId="77777777" w:rsidR="0072742B" w:rsidRPr="00922E79" w:rsidRDefault="0072742B" w:rsidP="00990400">
      <w:pPr>
        <w:tabs>
          <w:tab w:val="left" w:pos="7200"/>
        </w:tabs>
        <w:ind w:left="630"/>
        <w:jc w:val="both"/>
        <w:rPr>
          <w:rFonts w:ascii="Arial" w:hAnsi="Arial" w:cs="Arial"/>
          <w:sz w:val="20"/>
          <w:szCs w:val="20"/>
          <w:lang w:val="en-US"/>
        </w:rPr>
      </w:pPr>
      <w:r w:rsidRPr="00922E79">
        <w:rPr>
          <w:rFonts w:ascii="Arial" w:hAnsi="Arial" w:cs="Arial"/>
          <w:sz w:val="20"/>
          <w:szCs w:val="20"/>
          <w:lang w:val="en-US"/>
        </w:rPr>
        <w:t xml:space="preserve">Atlantic Provinces: </w:t>
      </w:r>
      <w:r w:rsidRPr="00922E79">
        <w:rPr>
          <w:rFonts w:ascii="Arial" w:hAnsi="Arial" w:cs="Arial"/>
          <w:sz w:val="20"/>
          <w:szCs w:val="20"/>
          <w:lang w:val="en-US"/>
        </w:rPr>
        <w:tab/>
      </w:r>
      <w:r w:rsidR="00F16B20" w:rsidRPr="00922E79">
        <w:rPr>
          <w:rFonts w:ascii="Arial" w:hAnsi="Arial" w:cs="Arial"/>
          <w:bCs/>
          <w:sz w:val="20"/>
          <w:szCs w:val="20"/>
          <w:lang w:val="en-US"/>
        </w:rPr>
        <w:t>1-877-794-9325</w:t>
      </w:r>
    </w:p>
    <w:p w14:paraId="26D03950" w14:textId="77777777" w:rsidR="000D67C7" w:rsidRPr="00922E79" w:rsidRDefault="000D67C7" w:rsidP="00990400">
      <w:pPr>
        <w:tabs>
          <w:tab w:val="left" w:pos="7200"/>
        </w:tabs>
        <w:ind w:left="630"/>
        <w:jc w:val="both"/>
        <w:rPr>
          <w:rFonts w:ascii="Arial" w:hAnsi="Arial" w:cs="Arial"/>
          <w:bCs/>
          <w:sz w:val="20"/>
          <w:szCs w:val="20"/>
        </w:rPr>
      </w:pPr>
      <w:r w:rsidRPr="00922E79">
        <w:rPr>
          <w:rFonts w:ascii="Arial" w:hAnsi="Arial" w:cs="Arial"/>
          <w:bCs/>
          <w:sz w:val="20"/>
          <w:szCs w:val="20"/>
        </w:rPr>
        <w:t>B.C. and the Yukon:</w:t>
      </w:r>
      <w:r w:rsidRPr="00922E79">
        <w:rPr>
          <w:rFonts w:ascii="Arial" w:hAnsi="Arial" w:cs="Arial"/>
          <w:bCs/>
          <w:sz w:val="20"/>
          <w:szCs w:val="20"/>
        </w:rPr>
        <w:tab/>
      </w:r>
      <w:r w:rsidRPr="00922E79">
        <w:rPr>
          <w:rFonts w:ascii="Arial" w:hAnsi="Arial" w:cs="Arial"/>
          <w:bCs/>
          <w:sz w:val="20"/>
          <w:szCs w:val="20"/>
          <w:lang w:val="en-US"/>
        </w:rPr>
        <w:t>1-877-731-9861</w:t>
      </w:r>
    </w:p>
    <w:p w14:paraId="1D336F95" w14:textId="77777777" w:rsidR="00F16B20" w:rsidRPr="00922E79" w:rsidRDefault="00F16B20" w:rsidP="00990400">
      <w:pPr>
        <w:tabs>
          <w:tab w:val="left" w:pos="7200"/>
        </w:tabs>
        <w:ind w:left="630"/>
        <w:jc w:val="both"/>
        <w:rPr>
          <w:rFonts w:ascii="Arial" w:hAnsi="Arial" w:cs="Arial"/>
          <w:sz w:val="20"/>
          <w:szCs w:val="20"/>
          <w:lang w:val="en-US"/>
        </w:rPr>
      </w:pPr>
      <w:r w:rsidRPr="00922E79">
        <w:rPr>
          <w:rFonts w:ascii="Arial" w:hAnsi="Arial" w:cs="Arial"/>
          <w:sz w:val="20"/>
          <w:szCs w:val="20"/>
          <w:lang w:val="en-US"/>
        </w:rPr>
        <w:t>Ontario (exc</w:t>
      </w:r>
      <w:r w:rsidR="00D23F2F" w:rsidRPr="00922E79">
        <w:rPr>
          <w:rFonts w:ascii="Arial" w:hAnsi="Arial" w:cs="Arial"/>
          <w:sz w:val="20"/>
          <w:szCs w:val="20"/>
          <w:lang w:val="en-US"/>
        </w:rPr>
        <w:t>l</w:t>
      </w:r>
      <w:r w:rsidRPr="00922E79">
        <w:rPr>
          <w:rFonts w:ascii="Arial" w:hAnsi="Arial" w:cs="Arial"/>
          <w:sz w:val="20"/>
          <w:szCs w:val="20"/>
          <w:lang w:val="en-US"/>
        </w:rPr>
        <w:t>. Thunder Bay):</w:t>
      </w:r>
      <w:r w:rsidRPr="00922E79">
        <w:rPr>
          <w:rFonts w:ascii="Arial" w:hAnsi="Arial" w:cs="Arial"/>
          <w:sz w:val="20"/>
          <w:szCs w:val="20"/>
          <w:lang w:val="en-US"/>
        </w:rPr>
        <w:tab/>
        <w:t>1-877-832-3862</w:t>
      </w:r>
    </w:p>
    <w:p w14:paraId="594C5F79" w14:textId="77777777" w:rsidR="00F16B20" w:rsidRPr="00922E79" w:rsidRDefault="00F16B20" w:rsidP="00990400">
      <w:pPr>
        <w:tabs>
          <w:tab w:val="left" w:pos="7200"/>
        </w:tabs>
        <w:ind w:left="630"/>
        <w:jc w:val="both"/>
        <w:rPr>
          <w:rFonts w:ascii="Arial" w:hAnsi="Arial" w:cs="Arial"/>
          <w:sz w:val="20"/>
          <w:szCs w:val="20"/>
        </w:rPr>
      </w:pPr>
      <w:r w:rsidRPr="00922E79">
        <w:rPr>
          <w:rFonts w:ascii="Arial" w:hAnsi="Arial" w:cs="Arial"/>
          <w:bCs/>
          <w:sz w:val="20"/>
          <w:szCs w:val="20"/>
          <w:lang w:val="en-US"/>
        </w:rPr>
        <w:t>Prairie Provinces, N.W.T.</w:t>
      </w:r>
      <w:r w:rsidR="00D23F2F" w:rsidRPr="00922E79">
        <w:rPr>
          <w:rFonts w:ascii="Arial" w:hAnsi="Arial" w:cs="Arial"/>
          <w:bCs/>
          <w:sz w:val="20"/>
          <w:szCs w:val="20"/>
          <w:lang w:val="en-US"/>
        </w:rPr>
        <w:t xml:space="preserve">, Nunavut (excl. </w:t>
      </w:r>
      <w:r w:rsidR="00D23F2F" w:rsidRPr="00922E79">
        <w:rPr>
          <w:rFonts w:ascii="Arial" w:hAnsi="Arial" w:cs="Arial"/>
          <w:bCs/>
          <w:sz w:val="20"/>
          <w:szCs w:val="20"/>
        </w:rPr>
        <w:t xml:space="preserve">Iqaluit) </w:t>
      </w:r>
      <w:r w:rsidRPr="00922E79">
        <w:rPr>
          <w:rFonts w:ascii="Arial" w:hAnsi="Arial" w:cs="Arial"/>
          <w:bCs/>
          <w:sz w:val="20"/>
          <w:szCs w:val="20"/>
        </w:rPr>
        <w:t>and Thunder Bay:</w:t>
      </w:r>
      <w:r w:rsidRPr="00922E79">
        <w:rPr>
          <w:rFonts w:ascii="Arial" w:hAnsi="Arial" w:cs="Arial"/>
          <w:bCs/>
          <w:sz w:val="20"/>
          <w:szCs w:val="20"/>
        </w:rPr>
        <w:tab/>
        <w:t>1-888-359-4771</w:t>
      </w:r>
    </w:p>
    <w:p w14:paraId="61F79593" w14:textId="77777777" w:rsidR="00990400" w:rsidRPr="00922E79" w:rsidRDefault="00F32A47" w:rsidP="00990400">
      <w:pPr>
        <w:tabs>
          <w:tab w:val="left" w:pos="7200"/>
        </w:tabs>
        <w:ind w:left="630"/>
        <w:jc w:val="both"/>
        <w:rPr>
          <w:rFonts w:ascii="Arial" w:hAnsi="Arial" w:cs="Arial"/>
          <w:sz w:val="20"/>
          <w:szCs w:val="20"/>
          <w:lang w:eastAsia="en-CA"/>
        </w:rPr>
      </w:pPr>
      <w:r w:rsidRPr="00922E79">
        <w:rPr>
          <w:rFonts w:ascii="Arial" w:hAnsi="Arial" w:cs="Arial"/>
          <w:bCs/>
          <w:sz w:val="20"/>
          <w:szCs w:val="20"/>
        </w:rPr>
        <w:t>Iqaluit</w:t>
      </w:r>
      <w:r w:rsidR="0072742B" w:rsidRPr="00922E79">
        <w:rPr>
          <w:rFonts w:ascii="Arial" w:hAnsi="Arial" w:cs="Arial"/>
          <w:sz w:val="20"/>
          <w:szCs w:val="20"/>
        </w:rPr>
        <w:t>:</w:t>
      </w:r>
      <w:r w:rsidR="0072742B" w:rsidRPr="00922E79">
        <w:rPr>
          <w:rFonts w:ascii="Arial" w:hAnsi="Arial" w:cs="Arial"/>
          <w:sz w:val="20"/>
          <w:szCs w:val="20"/>
        </w:rPr>
        <w:tab/>
      </w:r>
      <w:r w:rsidR="009101E9" w:rsidRPr="00922E79">
        <w:rPr>
          <w:rFonts w:ascii="Arial" w:hAnsi="Arial" w:cs="Arial"/>
          <w:sz w:val="20"/>
          <w:szCs w:val="20"/>
          <w:lang w:eastAsia="en-CA"/>
        </w:rPr>
        <w:t>1-</w:t>
      </w:r>
      <w:r w:rsidR="007F1E02" w:rsidRPr="00922E79">
        <w:rPr>
          <w:rFonts w:ascii="Arial" w:hAnsi="Arial" w:cs="Arial"/>
          <w:sz w:val="20"/>
          <w:szCs w:val="20"/>
          <w:lang w:eastAsia="en-CA"/>
        </w:rPr>
        <w:t>866-718-1577</w:t>
      </w:r>
    </w:p>
    <w:p w14:paraId="72320277" w14:textId="77777777" w:rsidR="009F06D8" w:rsidRPr="00922E79" w:rsidRDefault="009F06D8" w:rsidP="00990400">
      <w:pPr>
        <w:tabs>
          <w:tab w:val="left" w:pos="7200"/>
        </w:tabs>
        <w:ind w:left="630"/>
        <w:jc w:val="both"/>
        <w:rPr>
          <w:rFonts w:ascii="Arial" w:hAnsi="Arial" w:cs="Arial"/>
          <w:sz w:val="20"/>
          <w:szCs w:val="20"/>
          <w:lang w:eastAsia="en-CA"/>
        </w:rPr>
      </w:pPr>
    </w:p>
    <w:p w14:paraId="039575D0" w14:textId="77777777" w:rsidR="00A211F5" w:rsidRPr="00922E79" w:rsidRDefault="00DE6ED0" w:rsidP="00E842A8">
      <w:pPr>
        <w:pStyle w:val="BodyTextIndent2"/>
        <w:ind w:left="0"/>
        <w:rPr>
          <w:rFonts w:ascii="Arial" w:hAnsi="Arial" w:cs="Arial"/>
        </w:rPr>
      </w:pPr>
      <w:r w:rsidRPr="00922E79">
        <w:rPr>
          <w:rFonts w:ascii="Arial" w:hAnsi="Arial" w:cs="Arial"/>
        </w:rPr>
        <w:t xml:space="preserve">If the Mortgagor(s) has/have any questions concerning </w:t>
      </w:r>
      <w:proofErr w:type="spellStart"/>
      <w:r w:rsidRPr="00922E79">
        <w:rPr>
          <w:rFonts w:ascii="Arial" w:hAnsi="Arial" w:cs="Arial"/>
        </w:rPr>
        <w:t>HomeProtector</w:t>
      </w:r>
      <w:proofErr w:type="spellEnd"/>
      <w:r w:rsidRPr="00922E79">
        <w:rPr>
          <w:rFonts w:ascii="Arial" w:hAnsi="Arial" w:cs="Arial"/>
        </w:rPr>
        <w:t xml:space="preserve">® insurance, they should contact </w:t>
      </w:r>
      <w:r w:rsidR="00C509D5" w:rsidRPr="00922E79">
        <w:rPr>
          <w:rFonts w:ascii="Arial" w:hAnsi="Arial" w:cs="Arial"/>
        </w:rPr>
        <w:t>a</w:t>
      </w:r>
      <w:r w:rsidRPr="00922E79">
        <w:rPr>
          <w:rFonts w:ascii="Arial" w:hAnsi="Arial" w:cs="Arial"/>
        </w:rPr>
        <w:t xml:space="preserve"> Customer Service Representative at the Insurance Service Centre at 1</w:t>
      </w:r>
      <w:r w:rsidR="00EC0309" w:rsidRPr="00922E79">
        <w:rPr>
          <w:rFonts w:ascii="Arial" w:hAnsi="Arial" w:cs="Arial"/>
        </w:rPr>
        <w:t>-</w:t>
      </w:r>
      <w:r w:rsidRPr="00922E79">
        <w:rPr>
          <w:rFonts w:ascii="Arial" w:hAnsi="Arial" w:cs="Arial"/>
        </w:rPr>
        <w:t>800</w:t>
      </w:r>
      <w:r w:rsidR="00EC0309" w:rsidRPr="00922E79">
        <w:rPr>
          <w:rFonts w:ascii="Arial" w:hAnsi="Arial" w:cs="Arial"/>
        </w:rPr>
        <w:t>-</w:t>
      </w:r>
      <w:r w:rsidRPr="00922E79">
        <w:rPr>
          <w:rFonts w:ascii="Arial" w:hAnsi="Arial" w:cs="Arial"/>
        </w:rPr>
        <w:t xml:space="preserve">769-2523. </w:t>
      </w:r>
    </w:p>
    <w:p w14:paraId="17D5534E" w14:textId="77777777" w:rsidR="005D656C" w:rsidRPr="00922E79" w:rsidRDefault="005D656C" w:rsidP="005D656C">
      <w:pPr>
        <w:jc w:val="both"/>
        <w:rPr>
          <w:rFonts w:ascii="Arial" w:hAnsi="Arial" w:cs="Arial"/>
          <w:b/>
          <w:sz w:val="20"/>
          <w:szCs w:val="20"/>
        </w:rPr>
      </w:pPr>
    </w:p>
    <w:p w14:paraId="6DE9874A" w14:textId="77777777" w:rsidR="0072742B" w:rsidRPr="00922E79" w:rsidRDefault="0072742B" w:rsidP="00E842A8">
      <w:pPr>
        <w:jc w:val="both"/>
        <w:rPr>
          <w:rFonts w:ascii="Arial" w:hAnsi="Arial" w:cs="Arial"/>
          <w:sz w:val="20"/>
          <w:szCs w:val="20"/>
        </w:rPr>
      </w:pPr>
      <w:r w:rsidRPr="00922E79">
        <w:rPr>
          <w:rFonts w:ascii="Arial" w:hAnsi="Arial" w:cs="Arial"/>
          <w:b/>
          <w:sz w:val="20"/>
          <w:szCs w:val="20"/>
        </w:rPr>
        <w:t xml:space="preserve">When calling or corresponding, </w:t>
      </w:r>
      <w:r w:rsidRPr="00922E79">
        <w:rPr>
          <w:rFonts w:ascii="Arial" w:hAnsi="Arial" w:cs="Arial"/>
          <w:b/>
          <w:bCs/>
          <w:sz w:val="20"/>
          <w:szCs w:val="20"/>
        </w:rPr>
        <w:t xml:space="preserve">please quote the </w:t>
      </w:r>
      <w:r w:rsidR="008F7DFE" w:rsidRPr="00922E79">
        <w:rPr>
          <w:rFonts w:ascii="Arial" w:hAnsi="Arial" w:cs="Arial"/>
          <w:b/>
          <w:bCs/>
          <w:sz w:val="20"/>
          <w:szCs w:val="20"/>
        </w:rPr>
        <w:t xml:space="preserve">mortgage loan </w:t>
      </w:r>
      <w:r w:rsidRPr="00922E79">
        <w:rPr>
          <w:rFonts w:ascii="Arial" w:hAnsi="Arial" w:cs="Arial"/>
          <w:b/>
          <w:bCs/>
          <w:sz w:val="20"/>
          <w:szCs w:val="20"/>
        </w:rPr>
        <w:t>number indicated in the Specific Instructions</w:t>
      </w:r>
      <w:r w:rsidRPr="00922E79">
        <w:rPr>
          <w:rFonts w:ascii="Arial" w:hAnsi="Arial" w:cs="Arial"/>
          <w:sz w:val="20"/>
          <w:szCs w:val="20"/>
        </w:rPr>
        <w:t xml:space="preserve">. </w:t>
      </w:r>
    </w:p>
    <w:p w14:paraId="32F80550" w14:textId="77777777" w:rsidR="00622391" w:rsidRPr="00922E79" w:rsidRDefault="00622391" w:rsidP="00622391">
      <w:pPr>
        <w:tabs>
          <w:tab w:val="left" w:pos="630"/>
        </w:tabs>
        <w:jc w:val="both"/>
        <w:rPr>
          <w:rFonts w:ascii="Arial" w:hAnsi="Arial" w:cs="Arial"/>
          <w:b/>
          <w:bCs/>
          <w:sz w:val="20"/>
          <w:szCs w:val="20"/>
        </w:rPr>
      </w:pPr>
    </w:p>
    <w:p w14:paraId="6FF0A966" w14:textId="77777777" w:rsidR="00990400" w:rsidRPr="00922E79" w:rsidRDefault="00990400" w:rsidP="005D656C">
      <w:pPr>
        <w:tabs>
          <w:tab w:val="left" w:pos="630"/>
        </w:tabs>
        <w:jc w:val="both"/>
        <w:rPr>
          <w:rFonts w:ascii="Arial" w:hAnsi="Arial" w:cs="Arial"/>
          <w:b/>
          <w:bCs/>
          <w:sz w:val="20"/>
          <w:szCs w:val="20"/>
        </w:rPr>
      </w:pPr>
      <w:r w:rsidRPr="00922E79">
        <w:rPr>
          <w:rFonts w:ascii="Arial" w:hAnsi="Arial" w:cs="Arial"/>
          <w:b/>
          <w:bCs/>
          <w:sz w:val="20"/>
          <w:szCs w:val="20"/>
        </w:rPr>
        <w:t>1</w:t>
      </w:r>
      <w:r w:rsidR="00F762A2" w:rsidRPr="00922E79">
        <w:rPr>
          <w:rFonts w:ascii="Arial" w:hAnsi="Arial" w:cs="Arial"/>
          <w:b/>
          <w:bCs/>
          <w:sz w:val="20"/>
          <w:szCs w:val="20"/>
        </w:rPr>
        <w:t>9</w:t>
      </w:r>
      <w:r w:rsidRPr="00922E79">
        <w:rPr>
          <w:rFonts w:ascii="Arial" w:hAnsi="Arial" w:cs="Arial"/>
          <w:b/>
          <w:bCs/>
          <w:sz w:val="20"/>
          <w:szCs w:val="20"/>
        </w:rPr>
        <w:t>.</w:t>
      </w:r>
      <w:r w:rsidRPr="00922E79">
        <w:rPr>
          <w:rFonts w:ascii="Arial" w:hAnsi="Arial" w:cs="Arial"/>
          <w:b/>
          <w:bCs/>
          <w:sz w:val="20"/>
          <w:szCs w:val="20"/>
        </w:rPr>
        <w:tab/>
        <w:t xml:space="preserve">COPIES OF THE MORTGAGE DOCUMENTS </w:t>
      </w:r>
    </w:p>
    <w:p w14:paraId="7E9F9800" w14:textId="77777777" w:rsidR="005D656C" w:rsidRPr="00922E79" w:rsidRDefault="005D656C" w:rsidP="005D656C">
      <w:pPr>
        <w:tabs>
          <w:tab w:val="left" w:pos="630"/>
        </w:tabs>
        <w:jc w:val="both"/>
        <w:rPr>
          <w:rFonts w:ascii="Arial" w:hAnsi="Arial" w:cs="Arial"/>
          <w:b/>
          <w:bCs/>
          <w:sz w:val="20"/>
          <w:szCs w:val="20"/>
        </w:rPr>
      </w:pPr>
    </w:p>
    <w:p w14:paraId="4B973235" w14:textId="77777777" w:rsidR="00990400" w:rsidRPr="00922E79" w:rsidRDefault="00990400" w:rsidP="00E842A8">
      <w:pPr>
        <w:jc w:val="both"/>
        <w:rPr>
          <w:rFonts w:ascii="Arial" w:hAnsi="Arial" w:cs="Arial"/>
          <w:sz w:val="20"/>
          <w:szCs w:val="20"/>
        </w:rPr>
      </w:pPr>
      <w:r w:rsidRPr="00922E79">
        <w:rPr>
          <w:rFonts w:ascii="Arial" w:hAnsi="Arial" w:cs="Arial"/>
          <w:sz w:val="20"/>
          <w:szCs w:val="20"/>
        </w:rPr>
        <w:t>Ensure that the Mortgagor(s), and if applicable the Guarantor(s), signs the Approval of Mortgage and Cost of Borrowing Disclosure Statement</w:t>
      </w:r>
      <w:r w:rsidRPr="00922E79" w:rsidDel="001B35F5">
        <w:rPr>
          <w:rFonts w:ascii="Arial" w:hAnsi="Arial" w:cs="Arial"/>
          <w:iCs/>
          <w:sz w:val="20"/>
          <w:szCs w:val="20"/>
        </w:rPr>
        <w:t xml:space="preserve"> </w:t>
      </w:r>
      <w:r w:rsidRPr="00922E79">
        <w:rPr>
          <w:rFonts w:ascii="Arial" w:hAnsi="Arial" w:cs="Arial"/>
          <w:sz w:val="20"/>
          <w:szCs w:val="20"/>
        </w:rPr>
        <w:t xml:space="preserve">before signing the Mortgage. One copy </w:t>
      </w:r>
      <w:r w:rsidR="00066742" w:rsidRPr="00922E79">
        <w:rPr>
          <w:rFonts w:ascii="Arial" w:hAnsi="Arial" w:cs="Arial"/>
          <w:sz w:val="20"/>
          <w:szCs w:val="20"/>
        </w:rPr>
        <w:t>(of each document)</w:t>
      </w:r>
      <w:r w:rsidRPr="00922E79">
        <w:rPr>
          <w:rFonts w:ascii="Arial" w:hAnsi="Arial" w:cs="Arial"/>
          <w:sz w:val="20"/>
          <w:szCs w:val="20"/>
        </w:rPr>
        <w:t xml:space="preserve"> is to be given to each of the Mortgagor(s) and the Guarantor. Please retain </w:t>
      </w:r>
      <w:r w:rsidR="00EF20EF" w:rsidRPr="00922E79">
        <w:rPr>
          <w:rFonts w:ascii="Arial" w:hAnsi="Arial" w:cs="Arial"/>
          <w:sz w:val="20"/>
          <w:szCs w:val="20"/>
        </w:rPr>
        <w:t xml:space="preserve">a </w:t>
      </w:r>
      <w:r w:rsidR="00066742" w:rsidRPr="00922E79">
        <w:rPr>
          <w:rFonts w:ascii="Arial" w:hAnsi="Arial" w:cs="Arial"/>
          <w:sz w:val="20"/>
          <w:szCs w:val="20"/>
        </w:rPr>
        <w:t xml:space="preserve">signed copy (or a photocopy) </w:t>
      </w:r>
      <w:r w:rsidRPr="00922E79">
        <w:rPr>
          <w:rFonts w:ascii="Arial" w:hAnsi="Arial" w:cs="Arial"/>
          <w:sz w:val="20"/>
          <w:szCs w:val="20"/>
        </w:rPr>
        <w:t>in your file.</w:t>
      </w:r>
    </w:p>
    <w:p w14:paraId="026DFEFD" w14:textId="77777777" w:rsidR="005D656C" w:rsidRPr="00922E79" w:rsidRDefault="005D656C" w:rsidP="00E842A8">
      <w:pPr>
        <w:jc w:val="both"/>
        <w:rPr>
          <w:rFonts w:ascii="Arial" w:hAnsi="Arial" w:cs="Arial"/>
          <w:sz w:val="20"/>
          <w:szCs w:val="20"/>
        </w:rPr>
      </w:pPr>
    </w:p>
    <w:p w14:paraId="50DBDA52" w14:textId="77777777" w:rsidR="00990400" w:rsidRPr="00922E79" w:rsidRDefault="00990400" w:rsidP="00E842A8">
      <w:pPr>
        <w:jc w:val="both"/>
        <w:rPr>
          <w:rFonts w:ascii="Arial" w:hAnsi="Arial" w:cs="Arial"/>
          <w:sz w:val="20"/>
          <w:szCs w:val="20"/>
        </w:rPr>
      </w:pPr>
      <w:r w:rsidRPr="00922E79">
        <w:rPr>
          <w:rFonts w:ascii="Arial" w:hAnsi="Arial" w:cs="Arial"/>
          <w:sz w:val="20"/>
          <w:szCs w:val="20"/>
        </w:rPr>
        <w:t xml:space="preserve">If you are in a province where standard charge/mortgage terms or optional mortgage covenants are used, the Mortgagor(s) must be given a copy of the applicable terms or covenants before executing the Mortgage, and they must acknowledge receipt of the document, where required.  </w:t>
      </w:r>
    </w:p>
    <w:p w14:paraId="1D534E4A" w14:textId="77777777" w:rsidR="00622391" w:rsidRPr="00922E79" w:rsidRDefault="00622391" w:rsidP="00622391">
      <w:pPr>
        <w:tabs>
          <w:tab w:val="left" w:pos="630"/>
        </w:tabs>
        <w:jc w:val="both"/>
        <w:rPr>
          <w:rFonts w:ascii="Arial" w:hAnsi="Arial" w:cs="Arial"/>
          <w:b/>
          <w:bCs/>
          <w:sz w:val="20"/>
          <w:szCs w:val="20"/>
        </w:rPr>
      </w:pPr>
    </w:p>
    <w:p w14:paraId="1FEF36D7" w14:textId="77777777" w:rsidR="00622391" w:rsidRPr="00922E79" w:rsidRDefault="00F762A2" w:rsidP="005D656C">
      <w:pPr>
        <w:tabs>
          <w:tab w:val="left" w:pos="630"/>
        </w:tabs>
        <w:jc w:val="both"/>
        <w:rPr>
          <w:rFonts w:ascii="Arial" w:hAnsi="Arial" w:cs="Arial"/>
          <w:b/>
          <w:bCs/>
          <w:sz w:val="20"/>
          <w:szCs w:val="20"/>
        </w:rPr>
      </w:pPr>
      <w:r w:rsidRPr="00922E79">
        <w:rPr>
          <w:rFonts w:ascii="Arial" w:hAnsi="Arial" w:cs="Arial"/>
          <w:b/>
          <w:bCs/>
          <w:sz w:val="20"/>
          <w:szCs w:val="20"/>
        </w:rPr>
        <w:t>20</w:t>
      </w:r>
      <w:r w:rsidR="00622391" w:rsidRPr="00922E79">
        <w:rPr>
          <w:rFonts w:ascii="Arial" w:hAnsi="Arial" w:cs="Arial"/>
          <w:b/>
          <w:bCs/>
          <w:sz w:val="20"/>
          <w:szCs w:val="20"/>
        </w:rPr>
        <w:t>.</w:t>
      </w:r>
      <w:r w:rsidR="00622391" w:rsidRPr="00922E79">
        <w:rPr>
          <w:rFonts w:ascii="Arial" w:hAnsi="Arial" w:cs="Arial"/>
          <w:b/>
          <w:bCs/>
          <w:sz w:val="20"/>
          <w:szCs w:val="20"/>
        </w:rPr>
        <w:tab/>
        <w:t xml:space="preserve">NOTICE OF CONSENT </w:t>
      </w:r>
    </w:p>
    <w:p w14:paraId="3717944C" w14:textId="77777777" w:rsidR="005D656C" w:rsidRPr="00922E79" w:rsidRDefault="005D656C" w:rsidP="005D656C">
      <w:pPr>
        <w:tabs>
          <w:tab w:val="left" w:pos="630"/>
        </w:tabs>
        <w:jc w:val="both"/>
        <w:rPr>
          <w:rFonts w:ascii="Arial" w:hAnsi="Arial" w:cs="Arial"/>
          <w:sz w:val="20"/>
          <w:szCs w:val="20"/>
        </w:rPr>
      </w:pPr>
    </w:p>
    <w:p w14:paraId="1EA0F84F" w14:textId="77777777" w:rsidR="00622391" w:rsidRPr="00922E79" w:rsidRDefault="00622391" w:rsidP="008B6740">
      <w:pPr>
        <w:tabs>
          <w:tab w:val="left" w:pos="630"/>
        </w:tabs>
        <w:jc w:val="both"/>
        <w:rPr>
          <w:rFonts w:ascii="Arial" w:hAnsi="Arial" w:cs="Arial"/>
          <w:sz w:val="20"/>
          <w:szCs w:val="20"/>
        </w:rPr>
      </w:pPr>
      <w:r w:rsidRPr="00922E79">
        <w:rPr>
          <w:rFonts w:ascii="Arial" w:hAnsi="Arial" w:cs="Arial"/>
          <w:sz w:val="20"/>
          <w:szCs w:val="20"/>
        </w:rPr>
        <w:t xml:space="preserve">We consent to your acting on behalf of the Mortgagor(s) and/or Guarantor(s) in connection with the Mortgage. However, once you have agreed to act on our behalf, you may not advise or counsel the Mortgagor(s) to renegotiate any terms of the underlying loans or Mortgage or to investigate the availability of alternative lending arrangements. We understand that you are obliged to raise all issues, which may be of importance to us or to the Mortgagor(s) and/or Guarantor(s), and to explain the legal effect of such issues to each party that may be affected by the issue. We also understand that any information received in connection with this matter from us or from the Mortgagor(s) and/or Guarantor(s) cannot be treated as confidential so far as the other party is concerned and if a conflict of interest arises between us and the Mortgagor(s) and/or Guarantor(s) which cannot be resolved, you will thereafter be unable to act for either party regarding this matter. </w:t>
      </w:r>
    </w:p>
    <w:p w14:paraId="2062BA3B" w14:textId="77777777" w:rsidR="005D656C" w:rsidRPr="00922E79" w:rsidRDefault="005D656C" w:rsidP="005D656C">
      <w:pPr>
        <w:tabs>
          <w:tab w:val="left" w:pos="630"/>
        </w:tabs>
        <w:jc w:val="both"/>
        <w:rPr>
          <w:rFonts w:ascii="Arial" w:hAnsi="Arial" w:cs="Arial"/>
          <w:sz w:val="20"/>
          <w:szCs w:val="20"/>
        </w:rPr>
      </w:pPr>
    </w:p>
    <w:p w14:paraId="068F2082" w14:textId="77777777" w:rsidR="00A211F5" w:rsidRPr="00922E79" w:rsidRDefault="00F762A2" w:rsidP="005D656C">
      <w:pPr>
        <w:tabs>
          <w:tab w:val="left" w:pos="630"/>
        </w:tabs>
        <w:jc w:val="both"/>
        <w:rPr>
          <w:rFonts w:ascii="Arial" w:hAnsi="Arial" w:cs="Arial"/>
          <w:b/>
          <w:bCs/>
          <w:sz w:val="20"/>
          <w:szCs w:val="20"/>
          <w:lang w:val="en-US"/>
        </w:rPr>
      </w:pPr>
      <w:r w:rsidRPr="00922E79">
        <w:rPr>
          <w:rFonts w:ascii="Arial" w:hAnsi="Arial" w:cs="Arial"/>
          <w:b/>
          <w:bCs/>
          <w:sz w:val="20"/>
          <w:szCs w:val="20"/>
          <w:lang w:val="en-US"/>
        </w:rPr>
        <w:t>21</w:t>
      </w:r>
      <w:r w:rsidR="00A211F5" w:rsidRPr="00922E79">
        <w:rPr>
          <w:rFonts w:ascii="Arial" w:hAnsi="Arial" w:cs="Arial"/>
          <w:b/>
          <w:bCs/>
          <w:sz w:val="20"/>
          <w:szCs w:val="20"/>
          <w:lang w:val="en-US"/>
        </w:rPr>
        <w:t>.</w:t>
      </w:r>
      <w:r w:rsidR="00A211F5" w:rsidRPr="00922E79">
        <w:rPr>
          <w:rFonts w:ascii="Arial" w:hAnsi="Arial" w:cs="Arial"/>
          <w:b/>
          <w:bCs/>
          <w:sz w:val="20"/>
          <w:szCs w:val="20"/>
          <w:lang w:val="en-US"/>
        </w:rPr>
        <w:tab/>
        <w:t xml:space="preserve">FINAL REPORT AND SUPPORTING DOCUMENTS </w:t>
      </w:r>
    </w:p>
    <w:p w14:paraId="3BDEE21C" w14:textId="77777777" w:rsidR="005D656C" w:rsidRPr="00922E79" w:rsidRDefault="005D656C" w:rsidP="005D656C">
      <w:pPr>
        <w:tabs>
          <w:tab w:val="left" w:pos="630"/>
        </w:tabs>
        <w:jc w:val="both"/>
        <w:rPr>
          <w:rFonts w:ascii="Arial" w:hAnsi="Arial" w:cs="Arial"/>
          <w:b/>
          <w:bCs/>
          <w:sz w:val="20"/>
          <w:szCs w:val="20"/>
          <w:lang w:val="en-US"/>
        </w:rPr>
      </w:pPr>
    </w:p>
    <w:p w14:paraId="70951F90" w14:textId="77777777" w:rsidR="00A211F5" w:rsidRPr="00922E79" w:rsidRDefault="00A211F5" w:rsidP="008B6740">
      <w:pPr>
        <w:pStyle w:val="Default"/>
        <w:jc w:val="both"/>
        <w:rPr>
          <w:rFonts w:ascii="Arial" w:hAnsi="Arial" w:cs="Arial"/>
          <w:color w:val="auto"/>
          <w:sz w:val="20"/>
          <w:szCs w:val="20"/>
        </w:rPr>
      </w:pPr>
      <w:r w:rsidRPr="00922E79">
        <w:rPr>
          <w:rFonts w:ascii="Arial" w:hAnsi="Arial" w:cs="Arial"/>
          <w:sz w:val="20"/>
          <w:szCs w:val="20"/>
        </w:rPr>
        <w:t xml:space="preserve">You will forward the original Mortgage and other supporting documentation to the Personal Service Centre within six (6) weeks of the registration of the Mortgage. </w:t>
      </w:r>
      <w:r w:rsidRPr="00922E79">
        <w:rPr>
          <w:rFonts w:ascii="Arial" w:hAnsi="Arial" w:cs="Arial"/>
          <w:color w:val="auto"/>
          <w:sz w:val="20"/>
          <w:szCs w:val="20"/>
        </w:rPr>
        <w:t>If you are unable to provide the final documentation within this time frame, please advise our office in writing by fax as to the delay</w:t>
      </w:r>
      <w:r w:rsidRPr="00922E79">
        <w:rPr>
          <w:rFonts w:ascii="Arial" w:hAnsi="Arial" w:cs="Arial"/>
          <w:b/>
          <w:bCs/>
          <w:color w:val="auto"/>
          <w:sz w:val="20"/>
          <w:szCs w:val="20"/>
        </w:rPr>
        <w:t>.</w:t>
      </w:r>
      <w:r w:rsidRPr="00922E79">
        <w:rPr>
          <w:rFonts w:ascii="Arial" w:hAnsi="Arial" w:cs="Arial"/>
          <w:color w:val="auto"/>
          <w:sz w:val="20"/>
          <w:szCs w:val="20"/>
        </w:rPr>
        <w:t xml:space="preserve">  Should you have any questions or require clarification of these instructions, please notify our office at the numbers in clause 1</w:t>
      </w:r>
      <w:r w:rsidR="00EF20EF" w:rsidRPr="00922E79">
        <w:rPr>
          <w:rFonts w:ascii="Arial" w:hAnsi="Arial" w:cs="Arial"/>
          <w:color w:val="auto"/>
          <w:sz w:val="20"/>
          <w:szCs w:val="20"/>
        </w:rPr>
        <w:t>8</w:t>
      </w:r>
      <w:r w:rsidRPr="00922E79">
        <w:rPr>
          <w:rFonts w:ascii="Arial" w:hAnsi="Arial" w:cs="Arial"/>
          <w:color w:val="auto"/>
          <w:sz w:val="20"/>
          <w:szCs w:val="20"/>
        </w:rPr>
        <w:t xml:space="preserve"> above.  </w:t>
      </w:r>
    </w:p>
    <w:p w14:paraId="23E8DDE3" w14:textId="77777777" w:rsidR="00A211F5" w:rsidRPr="00922E79" w:rsidRDefault="00A211F5" w:rsidP="008B6740">
      <w:pPr>
        <w:pStyle w:val="BodyTextIndent"/>
        <w:tabs>
          <w:tab w:val="left" w:pos="0"/>
          <w:tab w:val="left" w:pos="720"/>
        </w:tabs>
        <w:spacing w:line="240" w:lineRule="auto"/>
        <w:ind w:left="0"/>
        <w:rPr>
          <w:rFonts w:ascii="Arial" w:hAnsi="Arial" w:cs="Arial"/>
          <w:b/>
          <w:bCs/>
        </w:rPr>
      </w:pPr>
    </w:p>
    <w:p w14:paraId="379509A2" w14:textId="77777777" w:rsidR="00066742" w:rsidRPr="00922E79" w:rsidRDefault="00066742" w:rsidP="008B6740">
      <w:pPr>
        <w:jc w:val="both"/>
        <w:rPr>
          <w:rFonts w:ascii="Arial" w:hAnsi="Arial" w:cs="Arial"/>
          <w:sz w:val="20"/>
          <w:szCs w:val="20"/>
        </w:rPr>
      </w:pPr>
      <w:r w:rsidRPr="00922E79">
        <w:rPr>
          <w:rFonts w:ascii="Arial" w:hAnsi="Arial" w:cs="Arial"/>
          <w:sz w:val="20"/>
          <w:szCs w:val="20"/>
        </w:rPr>
        <w:t>For electronic mandates, please see the section entitled “Additional Instructions for Electronic Mandates Transmitted through Assyst Real Estate.”</w:t>
      </w:r>
    </w:p>
    <w:p w14:paraId="6B9F6038" w14:textId="77777777" w:rsidR="00E90A69" w:rsidRPr="00922E79" w:rsidRDefault="00E90A69" w:rsidP="00A211F5">
      <w:pPr>
        <w:pStyle w:val="BodyTextIndent"/>
        <w:tabs>
          <w:tab w:val="left" w:pos="0"/>
          <w:tab w:val="left" w:pos="720"/>
        </w:tabs>
        <w:spacing w:line="240" w:lineRule="auto"/>
        <w:ind w:left="0"/>
        <w:rPr>
          <w:rFonts w:ascii="Arial" w:hAnsi="Arial" w:cs="Arial"/>
          <w:b/>
          <w:bCs/>
        </w:rPr>
      </w:pPr>
    </w:p>
    <w:p w14:paraId="5C3B3269" w14:textId="77777777" w:rsidR="00A211F5" w:rsidRPr="00922E79" w:rsidRDefault="00A211F5" w:rsidP="00A211F5">
      <w:pPr>
        <w:pStyle w:val="BodyTextIndent"/>
        <w:tabs>
          <w:tab w:val="left" w:pos="0"/>
          <w:tab w:val="left" w:pos="720"/>
        </w:tabs>
        <w:spacing w:line="240" w:lineRule="auto"/>
        <w:ind w:left="0"/>
        <w:rPr>
          <w:rFonts w:ascii="Arial" w:hAnsi="Arial" w:cs="Arial"/>
          <w:b/>
          <w:bCs/>
        </w:rPr>
      </w:pPr>
      <w:r w:rsidRPr="00922E79">
        <w:rPr>
          <w:rFonts w:ascii="Arial" w:hAnsi="Arial" w:cs="Arial"/>
          <w:b/>
          <w:bCs/>
        </w:rPr>
        <w:t>The documents required are:</w:t>
      </w:r>
    </w:p>
    <w:p w14:paraId="6609DFE7" w14:textId="77777777" w:rsidR="00D16B65" w:rsidRPr="00922E79" w:rsidRDefault="00D16B65" w:rsidP="00A211F5">
      <w:pPr>
        <w:pStyle w:val="BodyTextIndent"/>
        <w:tabs>
          <w:tab w:val="left" w:pos="0"/>
          <w:tab w:val="left" w:pos="720"/>
        </w:tabs>
        <w:spacing w:line="240" w:lineRule="auto"/>
        <w:ind w:left="0"/>
        <w:rPr>
          <w:rFonts w:ascii="Arial" w:hAnsi="Arial" w:cs="Arial"/>
          <w:b/>
          <w:bCs/>
        </w:rPr>
      </w:pPr>
    </w:p>
    <w:p w14:paraId="23DF8121" w14:textId="77777777" w:rsidR="00DB4ACC" w:rsidRPr="00922E79" w:rsidRDefault="00A211F5" w:rsidP="00DE3652">
      <w:pPr>
        <w:pStyle w:val="Default"/>
        <w:numPr>
          <w:ilvl w:val="1"/>
          <w:numId w:val="1"/>
        </w:numPr>
        <w:tabs>
          <w:tab w:val="clear" w:pos="1800"/>
          <w:tab w:val="num" w:pos="630"/>
        </w:tabs>
        <w:ind w:left="634" w:hanging="634"/>
        <w:jc w:val="both"/>
        <w:rPr>
          <w:rFonts w:ascii="Arial" w:hAnsi="Arial" w:cs="Arial"/>
          <w:color w:val="auto"/>
          <w:sz w:val="20"/>
          <w:szCs w:val="20"/>
        </w:rPr>
      </w:pPr>
      <w:r w:rsidRPr="00922E79">
        <w:rPr>
          <w:rFonts w:ascii="Arial" w:hAnsi="Arial" w:cs="Arial"/>
          <w:color w:val="auto"/>
          <w:sz w:val="20"/>
          <w:szCs w:val="20"/>
        </w:rPr>
        <w:t>Duplicate Registered Mortgage or confirmation of registration (electronic registration)</w:t>
      </w:r>
      <w:r w:rsidR="003C5D61" w:rsidRPr="00922E79">
        <w:rPr>
          <w:rFonts w:ascii="Arial" w:hAnsi="Arial" w:cs="Arial"/>
          <w:color w:val="auto"/>
          <w:sz w:val="20"/>
          <w:szCs w:val="20"/>
        </w:rPr>
        <w:t xml:space="preserve">. </w:t>
      </w:r>
    </w:p>
    <w:p w14:paraId="50698B28" w14:textId="77777777" w:rsidR="00DE3652" w:rsidRPr="00922E79" w:rsidRDefault="00DE3652" w:rsidP="00DE3652">
      <w:pPr>
        <w:pStyle w:val="Default"/>
        <w:jc w:val="both"/>
        <w:rPr>
          <w:rFonts w:ascii="Arial" w:hAnsi="Arial" w:cs="Arial"/>
          <w:color w:val="auto"/>
          <w:sz w:val="20"/>
          <w:szCs w:val="20"/>
        </w:rPr>
      </w:pPr>
    </w:p>
    <w:p w14:paraId="7C0C51E6" w14:textId="77777777" w:rsidR="00A211F5" w:rsidRPr="00922E79" w:rsidRDefault="00A211F5" w:rsidP="008B6740">
      <w:pPr>
        <w:pStyle w:val="Default"/>
        <w:numPr>
          <w:ilvl w:val="1"/>
          <w:numId w:val="1"/>
        </w:numPr>
        <w:tabs>
          <w:tab w:val="clear" w:pos="1800"/>
          <w:tab w:val="num" w:pos="630"/>
        </w:tabs>
        <w:ind w:left="630" w:hanging="630"/>
        <w:jc w:val="both"/>
        <w:rPr>
          <w:rFonts w:ascii="Arial" w:hAnsi="Arial" w:cs="Arial"/>
          <w:color w:val="auto"/>
          <w:sz w:val="20"/>
          <w:szCs w:val="20"/>
        </w:rPr>
      </w:pPr>
      <w:r w:rsidRPr="00922E79">
        <w:rPr>
          <w:rFonts w:ascii="Arial" w:hAnsi="Arial" w:cs="Arial"/>
          <w:color w:val="auto"/>
          <w:sz w:val="20"/>
          <w:szCs w:val="20"/>
        </w:rPr>
        <w:t xml:space="preserve">Guarantee (Form </w:t>
      </w:r>
      <w:r w:rsidRPr="00922E79">
        <w:rPr>
          <w:rFonts w:ascii="Arial" w:hAnsi="Arial" w:cs="Arial"/>
          <w:sz w:val="20"/>
          <w:szCs w:val="20"/>
        </w:rPr>
        <w:t>3940</w:t>
      </w:r>
      <w:r w:rsidRPr="00922E79">
        <w:rPr>
          <w:rFonts w:ascii="Arial" w:hAnsi="Arial" w:cs="Arial"/>
          <w:color w:val="auto"/>
          <w:sz w:val="20"/>
          <w:szCs w:val="20"/>
        </w:rPr>
        <w:t xml:space="preserve"> or </w:t>
      </w:r>
      <w:r w:rsidRPr="00922E79">
        <w:rPr>
          <w:rFonts w:ascii="Arial" w:hAnsi="Arial" w:cs="Arial"/>
          <w:sz w:val="20"/>
          <w:szCs w:val="20"/>
        </w:rPr>
        <w:t>3941</w:t>
      </w:r>
      <w:r w:rsidRPr="00922E79">
        <w:rPr>
          <w:rFonts w:ascii="Arial" w:hAnsi="Arial" w:cs="Arial"/>
          <w:color w:val="auto"/>
          <w:sz w:val="20"/>
          <w:szCs w:val="20"/>
        </w:rPr>
        <w:t>)</w:t>
      </w:r>
      <w:r w:rsidR="000956A1" w:rsidRPr="00922E79">
        <w:rPr>
          <w:rFonts w:ascii="Arial" w:hAnsi="Arial" w:cs="Arial"/>
          <w:color w:val="auto"/>
          <w:sz w:val="20"/>
          <w:szCs w:val="20"/>
        </w:rPr>
        <w:t xml:space="preserve"> or Guarantor’s Indemnity and Acknowledgement [Form 3963]</w:t>
      </w:r>
      <w:r w:rsidRPr="00922E79">
        <w:rPr>
          <w:rFonts w:ascii="Arial" w:hAnsi="Arial" w:cs="Arial"/>
          <w:color w:val="auto"/>
          <w:sz w:val="20"/>
          <w:szCs w:val="20"/>
        </w:rPr>
        <w:t xml:space="preserve"> (if applicable);</w:t>
      </w:r>
      <w:r w:rsidR="00976947" w:rsidRPr="00922E79">
        <w:rPr>
          <w:rFonts w:ascii="Arial" w:hAnsi="Arial" w:cs="Arial"/>
          <w:sz w:val="20"/>
          <w:szCs w:val="20"/>
        </w:rPr>
        <w:t xml:space="preserve"> </w:t>
      </w:r>
    </w:p>
    <w:p w14:paraId="7FAED29F" w14:textId="77777777" w:rsidR="00D16B65" w:rsidRPr="00922E79" w:rsidRDefault="00D16B65" w:rsidP="008B6740">
      <w:pPr>
        <w:pStyle w:val="Default"/>
        <w:jc w:val="both"/>
        <w:rPr>
          <w:rFonts w:ascii="Arial" w:hAnsi="Arial" w:cs="Arial"/>
          <w:color w:val="auto"/>
          <w:sz w:val="20"/>
          <w:szCs w:val="20"/>
        </w:rPr>
      </w:pPr>
    </w:p>
    <w:p w14:paraId="70D31784" w14:textId="77777777" w:rsidR="00A211F5" w:rsidRPr="00922E79" w:rsidRDefault="00A211F5" w:rsidP="008B6740">
      <w:pPr>
        <w:pStyle w:val="Default"/>
        <w:numPr>
          <w:ilvl w:val="1"/>
          <w:numId w:val="1"/>
        </w:numPr>
        <w:tabs>
          <w:tab w:val="clear" w:pos="1800"/>
          <w:tab w:val="num" w:pos="630"/>
        </w:tabs>
        <w:ind w:left="634" w:hanging="634"/>
        <w:jc w:val="both"/>
        <w:rPr>
          <w:rFonts w:ascii="Arial" w:hAnsi="Arial" w:cs="Arial"/>
          <w:color w:val="auto"/>
          <w:sz w:val="20"/>
          <w:szCs w:val="20"/>
        </w:rPr>
      </w:pPr>
      <w:r w:rsidRPr="00922E79">
        <w:rPr>
          <w:rFonts w:ascii="Arial" w:hAnsi="Arial" w:cs="Arial"/>
          <w:color w:val="auto"/>
          <w:sz w:val="20"/>
          <w:szCs w:val="20"/>
        </w:rPr>
        <w:lastRenderedPageBreak/>
        <w:t xml:space="preserve">Report on Title </w:t>
      </w:r>
      <w:r w:rsidRPr="00922E79">
        <w:rPr>
          <w:rFonts w:ascii="Arial" w:hAnsi="Arial" w:cs="Arial"/>
          <w:color w:val="auto"/>
          <w:sz w:val="20"/>
          <w:szCs w:val="20"/>
          <w:lang w:val="en-CA"/>
        </w:rPr>
        <w:t xml:space="preserve">and Security </w:t>
      </w:r>
      <w:r w:rsidRPr="00922E79">
        <w:rPr>
          <w:rFonts w:ascii="Arial" w:hAnsi="Arial" w:cs="Arial"/>
          <w:color w:val="auto"/>
          <w:sz w:val="20"/>
          <w:szCs w:val="20"/>
        </w:rPr>
        <w:t>(Form 4177, except including a corporate or trust opinion, if applicable). If a title insurance policy is obtained, do not complete the title opinion section of the Report. Complete Title Insurance box;</w:t>
      </w:r>
    </w:p>
    <w:p w14:paraId="6D3A2999" w14:textId="77777777" w:rsidR="00D16B65" w:rsidRPr="00922E79" w:rsidRDefault="00D16B65" w:rsidP="008B6740">
      <w:pPr>
        <w:pStyle w:val="Default"/>
        <w:jc w:val="both"/>
        <w:rPr>
          <w:rFonts w:ascii="Arial" w:hAnsi="Arial" w:cs="Arial"/>
          <w:color w:val="auto"/>
          <w:sz w:val="20"/>
          <w:szCs w:val="20"/>
        </w:rPr>
      </w:pPr>
    </w:p>
    <w:p w14:paraId="6B5ABC27" w14:textId="77777777" w:rsidR="00A211F5" w:rsidRPr="00922E79" w:rsidRDefault="00A211F5" w:rsidP="008B6740">
      <w:pPr>
        <w:pStyle w:val="Default"/>
        <w:numPr>
          <w:ilvl w:val="1"/>
          <w:numId w:val="1"/>
        </w:numPr>
        <w:tabs>
          <w:tab w:val="clear" w:pos="1800"/>
          <w:tab w:val="left" w:pos="630"/>
          <w:tab w:val="num" w:pos="1440"/>
        </w:tabs>
        <w:ind w:left="630" w:hanging="630"/>
        <w:jc w:val="both"/>
        <w:rPr>
          <w:rFonts w:ascii="Arial" w:hAnsi="Arial" w:cs="Arial"/>
          <w:color w:val="auto"/>
          <w:sz w:val="20"/>
          <w:szCs w:val="20"/>
        </w:rPr>
      </w:pPr>
      <w:r w:rsidRPr="00922E79">
        <w:rPr>
          <w:rFonts w:ascii="Arial" w:hAnsi="Arial" w:cs="Arial"/>
          <w:color w:val="auto"/>
          <w:sz w:val="20"/>
          <w:szCs w:val="20"/>
        </w:rPr>
        <w:t xml:space="preserve">Report on Title </w:t>
      </w:r>
      <w:r w:rsidRPr="00922E79">
        <w:rPr>
          <w:rFonts w:ascii="Arial" w:hAnsi="Arial" w:cs="Arial"/>
          <w:color w:val="auto"/>
          <w:sz w:val="20"/>
          <w:szCs w:val="20"/>
          <w:lang w:val="en-CA"/>
        </w:rPr>
        <w:t xml:space="preserve">and Security Update </w:t>
      </w:r>
      <w:r w:rsidRPr="00922E79">
        <w:rPr>
          <w:rFonts w:ascii="Arial" w:hAnsi="Arial" w:cs="Arial"/>
          <w:color w:val="auto"/>
          <w:sz w:val="20"/>
          <w:szCs w:val="20"/>
        </w:rPr>
        <w:t>(Form 3938)</w:t>
      </w:r>
      <w:r w:rsidRPr="00922E79">
        <w:rPr>
          <w:rFonts w:ascii="Arial" w:hAnsi="Arial" w:cs="Arial"/>
          <w:color w:val="auto"/>
          <w:sz w:val="20"/>
          <w:szCs w:val="20"/>
          <w:lang w:val="en-CA"/>
        </w:rPr>
        <w:t xml:space="preserve"> (if applicable)</w:t>
      </w:r>
      <w:r w:rsidRPr="00922E79">
        <w:rPr>
          <w:rFonts w:ascii="Arial" w:hAnsi="Arial" w:cs="Arial"/>
          <w:color w:val="auto"/>
          <w:sz w:val="20"/>
          <w:szCs w:val="20"/>
        </w:rPr>
        <w:t>;</w:t>
      </w:r>
    </w:p>
    <w:p w14:paraId="12F121D3" w14:textId="77777777" w:rsidR="00D16B65" w:rsidRPr="00922E79" w:rsidRDefault="00D16B65" w:rsidP="008B6740">
      <w:pPr>
        <w:pStyle w:val="Default"/>
        <w:tabs>
          <w:tab w:val="left" w:pos="630"/>
        </w:tabs>
        <w:jc w:val="both"/>
        <w:rPr>
          <w:rFonts w:ascii="Arial" w:hAnsi="Arial" w:cs="Arial"/>
          <w:color w:val="auto"/>
          <w:sz w:val="20"/>
          <w:szCs w:val="20"/>
        </w:rPr>
      </w:pPr>
    </w:p>
    <w:p w14:paraId="47AB66A8" w14:textId="77777777" w:rsidR="00A211F5" w:rsidRPr="00922E79" w:rsidRDefault="00A211F5" w:rsidP="008B6740">
      <w:pPr>
        <w:pStyle w:val="Default"/>
        <w:numPr>
          <w:ilvl w:val="1"/>
          <w:numId w:val="1"/>
        </w:numPr>
        <w:tabs>
          <w:tab w:val="clear" w:pos="1800"/>
          <w:tab w:val="left" w:pos="630"/>
          <w:tab w:val="num" w:pos="1440"/>
        </w:tabs>
        <w:ind w:left="630" w:hanging="630"/>
        <w:jc w:val="both"/>
        <w:rPr>
          <w:rFonts w:ascii="Arial" w:hAnsi="Arial" w:cs="Arial"/>
          <w:color w:val="auto"/>
          <w:sz w:val="20"/>
          <w:szCs w:val="20"/>
        </w:rPr>
      </w:pPr>
      <w:r w:rsidRPr="00922E79">
        <w:rPr>
          <w:rFonts w:ascii="Arial" w:hAnsi="Arial" w:cs="Arial"/>
          <w:color w:val="auto"/>
          <w:sz w:val="20"/>
          <w:szCs w:val="20"/>
        </w:rPr>
        <w:t>Acknowledgement of receipt of Standard Mortgage/Charge Terms (where applicable);</w:t>
      </w:r>
    </w:p>
    <w:p w14:paraId="158E0E0E" w14:textId="77777777" w:rsidR="00D16B65" w:rsidRPr="00922E79" w:rsidRDefault="00D16B65" w:rsidP="008B6740">
      <w:pPr>
        <w:pStyle w:val="Default"/>
        <w:tabs>
          <w:tab w:val="left" w:pos="630"/>
        </w:tabs>
        <w:jc w:val="both"/>
        <w:rPr>
          <w:rFonts w:ascii="Arial" w:hAnsi="Arial" w:cs="Arial"/>
          <w:color w:val="auto"/>
          <w:sz w:val="20"/>
          <w:szCs w:val="20"/>
        </w:rPr>
      </w:pPr>
    </w:p>
    <w:p w14:paraId="05BDEC75" w14:textId="77777777" w:rsidR="00A211F5" w:rsidRPr="00922E79" w:rsidRDefault="00A211F5" w:rsidP="008B6740">
      <w:pPr>
        <w:pStyle w:val="Default"/>
        <w:numPr>
          <w:ilvl w:val="1"/>
          <w:numId w:val="1"/>
        </w:numPr>
        <w:tabs>
          <w:tab w:val="clear" w:pos="1800"/>
          <w:tab w:val="left" w:pos="630"/>
          <w:tab w:val="num" w:pos="1440"/>
        </w:tabs>
        <w:ind w:left="630" w:hanging="630"/>
        <w:jc w:val="both"/>
        <w:rPr>
          <w:rFonts w:ascii="Arial" w:hAnsi="Arial" w:cs="Arial"/>
          <w:sz w:val="20"/>
          <w:szCs w:val="20"/>
        </w:rPr>
      </w:pPr>
      <w:r w:rsidRPr="00922E79">
        <w:rPr>
          <w:rFonts w:ascii="Arial" w:hAnsi="Arial" w:cs="Arial"/>
          <w:color w:val="auto"/>
          <w:sz w:val="20"/>
          <w:szCs w:val="20"/>
        </w:rPr>
        <w:t>Landlord Agreement (Form 4185)</w:t>
      </w:r>
      <w:r w:rsidRPr="00922E79">
        <w:rPr>
          <w:rFonts w:ascii="Arial" w:hAnsi="Arial" w:cs="Arial"/>
          <w:color w:val="auto"/>
          <w:sz w:val="20"/>
          <w:szCs w:val="20"/>
          <w:lang w:val="en-CA"/>
        </w:rPr>
        <w:t xml:space="preserve"> (if applicable);</w:t>
      </w:r>
    </w:p>
    <w:p w14:paraId="6224EEE9" w14:textId="77777777" w:rsidR="00D16B65" w:rsidRPr="00922E79" w:rsidRDefault="00D16B65" w:rsidP="008B6740">
      <w:pPr>
        <w:pStyle w:val="Default"/>
        <w:tabs>
          <w:tab w:val="left" w:pos="630"/>
        </w:tabs>
        <w:jc w:val="both"/>
        <w:rPr>
          <w:rFonts w:ascii="Arial" w:hAnsi="Arial" w:cs="Arial"/>
          <w:sz w:val="20"/>
          <w:szCs w:val="20"/>
        </w:rPr>
      </w:pPr>
    </w:p>
    <w:p w14:paraId="3DEE5981" w14:textId="77777777" w:rsidR="00A211F5" w:rsidRPr="00922E79" w:rsidRDefault="00A211F5" w:rsidP="008B6740">
      <w:pPr>
        <w:pStyle w:val="Default"/>
        <w:numPr>
          <w:ilvl w:val="1"/>
          <w:numId w:val="1"/>
        </w:numPr>
        <w:tabs>
          <w:tab w:val="clear" w:pos="1800"/>
          <w:tab w:val="left" w:pos="630"/>
          <w:tab w:val="num" w:pos="1440"/>
        </w:tabs>
        <w:ind w:left="630" w:hanging="630"/>
        <w:jc w:val="both"/>
        <w:rPr>
          <w:rFonts w:ascii="Arial" w:hAnsi="Arial" w:cs="Arial"/>
          <w:sz w:val="20"/>
          <w:szCs w:val="20"/>
        </w:rPr>
      </w:pPr>
      <w:r w:rsidRPr="00922E79">
        <w:rPr>
          <w:rFonts w:ascii="Arial" w:hAnsi="Arial" w:cs="Arial"/>
          <w:sz w:val="20"/>
          <w:szCs w:val="20"/>
        </w:rPr>
        <w:t>Other province/territorial specific documents.</w:t>
      </w:r>
    </w:p>
    <w:p w14:paraId="7BEC832D" w14:textId="77777777" w:rsidR="00F418EA" w:rsidRPr="00922E79" w:rsidRDefault="00F418EA" w:rsidP="00A211F5">
      <w:pPr>
        <w:tabs>
          <w:tab w:val="left" w:pos="630"/>
        </w:tabs>
        <w:jc w:val="both"/>
        <w:rPr>
          <w:rFonts w:ascii="Arial" w:hAnsi="Arial" w:cs="Arial"/>
          <w:b/>
          <w:bCs/>
          <w:sz w:val="20"/>
          <w:szCs w:val="20"/>
        </w:rPr>
      </w:pPr>
    </w:p>
    <w:p w14:paraId="3B7142F8" w14:textId="77777777" w:rsidR="009F06D8" w:rsidRPr="00922E79" w:rsidRDefault="009F06D8" w:rsidP="00A211F5">
      <w:pPr>
        <w:tabs>
          <w:tab w:val="left" w:pos="630"/>
        </w:tabs>
        <w:jc w:val="both"/>
        <w:rPr>
          <w:rFonts w:ascii="Arial" w:hAnsi="Arial" w:cs="Arial"/>
          <w:b/>
          <w:bCs/>
          <w:sz w:val="20"/>
          <w:szCs w:val="20"/>
        </w:rPr>
      </w:pPr>
    </w:p>
    <w:p w14:paraId="0322F40C" w14:textId="77777777" w:rsidR="00A211F5" w:rsidRPr="00922E79" w:rsidRDefault="00F762A2" w:rsidP="00D16B65">
      <w:pPr>
        <w:tabs>
          <w:tab w:val="left" w:pos="630"/>
        </w:tabs>
        <w:jc w:val="both"/>
        <w:rPr>
          <w:rFonts w:ascii="Arial" w:hAnsi="Arial" w:cs="Arial"/>
          <w:b/>
          <w:bCs/>
          <w:sz w:val="20"/>
          <w:szCs w:val="20"/>
        </w:rPr>
      </w:pPr>
      <w:r w:rsidRPr="00922E79">
        <w:rPr>
          <w:rFonts w:ascii="Arial" w:hAnsi="Arial" w:cs="Arial"/>
          <w:b/>
          <w:bCs/>
          <w:sz w:val="20"/>
          <w:szCs w:val="20"/>
        </w:rPr>
        <w:t>22</w:t>
      </w:r>
      <w:r w:rsidR="00A211F5" w:rsidRPr="00922E79">
        <w:rPr>
          <w:rFonts w:ascii="Arial" w:hAnsi="Arial" w:cs="Arial"/>
          <w:b/>
          <w:bCs/>
          <w:sz w:val="20"/>
          <w:szCs w:val="20"/>
        </w:rPr>
        <w:t>.</w:t>
      </w:r>
      <w:r w:rsidR="00A211F5" w:rsidRPr="00922E79">
        <w:rPr>
          <w:rFonts w:ascii="Arial" w:hAnsi="Arial" w:cs="Arial"/>
          <w:b/>
          <w:bCs/>
          <w:sz w:val="20"/>
          <w:szCs w:val="20"/>
        </w:rPr>
        <w:tab/>
        <w:t>WHERE TO OBTAIN THE FORMS</w:t>
      </w:r>
    </w:p>
    <w:p w14:paraId="6EF91C91" w14:textId="77777777" w:rsidR="00D16B65" w:rsidRPr="00922E79" w:rsidRDefault="00D16B65" w:rsidP="00D16B65">
      <w:pPr>
        <w:tabs>
          <w:tab w:val="left" w:pos="630"/>
        </w:tabs>
        <w:jc w:val="both"/>
        <w:rPr>
          <w:rFonts w:ascii="Arial" w:hAnsi="Arial" w:cs="Arial"/>
          <w:b/>
          <w:bCs/>
          <w:sz w:val="20"/>
          <w:szCs w:val="20"/>
        </w:rPr>
      </w:pPr>
    </w:p>
    <w:p w14:paraId="65C9C6F6" w14:textId="77777777" w:rsidR="00A211F5" w:rsidRPr="00922E79" w:rsidRDefault="00A211F5" w:rsidP="008B6740">
      <w:pPr>
        <w:jc w:val="both"/>
        <w:rPr>
          <w:rFonts w:ascii="Arial" w:hAnsi="Arial" w:cs="Arial"/>
          <w:sz w:val="20"/>
          <w:szCs w:val="20"/>
        </w:rPr>
      </w:pPr>
      <w:r w:rsidRPr="00922E79">
        <w:rPr>
          <w:rFonts w:ascii="Arial" w:hAnsi="Arial" w:cs="Arial"/>
          <w:sz w:val="20"/>
          <w:szCs w:val="20"/>
        </w:rPr>
        <w:t xml:space="preserve">Most forms are available on our legal documents web site </w:t>
      </w:r>
      <w:r w:rsidR="00760399" w:rsidRPr="00922E79">
        <w:rPr>
          <w:rFonts w:ascii="Arial" w:hAnsi="Arial" w:cs="Arial"/>
          <w:color w:val="000000"/>
          <w:sz w:val="20"/>
          <w:szCs w:val="20"/>
        </w:rPr>
        <w:t xml:space="preserve">at </w:t>
      </w:r>
      <w:hyperlink r:id="rId14" w:history="1">
        <w:r w:rsidR="00760399" w:rsidRPr="00922E79">
          <w:rPr>
            <w:rStyle w:val="Hyperlink"/>
            <w:rFonts w:ascii="Arial" w:hAnsi="Arial" w:cs="Arial"/>
            <w:b/>
            <w:bCs/>
            <w:color w:val="auto"/>
            <w:sz w:val="20"/>
            <w:szCs w:val="20"/>
          </w:rPr>
          <w:t>www.rbcroyalbank.com/legalforms</w:t>
        </w:r>
      </w:hyperlink>
      <w:r w:rsidR="00760399" w:rsidRPr="00922E79">
        <w:rPr>
          <w:rFonts w:ascii="Arial" w:hAnsi="Arial" w:cs="Arial"/>
          <w:b/>
          <w:bCs/>
          <w:sz w:val="20"/>
          <w:szCs w:val="20"/>
        </w:rPr>
        <w:t xml:space="preserve"> </w:t>
      </w:r>
      <w:r w:rsidRPr="00922E79">
        <w:rPr>
          <w:rFonts w:ascii="Arial" w:hAnsi="Arial" w:cs="Arial"/>
          <w:sz w:val="20"/>
          <w:szCs w:val="20"/>
        </w:rPr>
        <w:t xml:space="preserve">and are to be downloaded and completed by you. </w:t>
      </w:r>
      <w:r w:rsidRPr="00922E79">
        <w:rPr>
          <w:rFonts w:ascii="Arial" w:hAnsi="Arial" w:cs="Arial"/>
          <w:color w:val="000000"/>
          <w:sz w:val="20"/>
          <w:szCs w:val="20"/>
        </w:rPr>
        <w:t>I</w:t>
      </w:r>
      <w:r w:rsidRPr="00922E79">
        <w:rPr>
          <w:rFonts w:ascii="Arial" w:hAnsi="Arial" w:cs="Arial"/>
          <w:bCs/>
          <w:sz w:val="20"/>
          <w:szCs w:val="20"/>
        </w:rPr>
        <w:t>f this is an electronic mandate</w:t>
      </w:r>
      <w:r w:rsidRPr="00922E79">
        <w:rPr>
          <w:rFonts w:ascii="Arial" w:hAnsi="Arial" w:cs="Arial"/>
          <w:sz w:val="20"/>
          <w:szCs w:val="20"/>
        </w:rPr>
        <w:t xml:space="preserve"> transmitted </w:t>
      </w:r>
      <w:r w:rsidRPr="00922E79">
        <w:rPr>
          <w:rFonts w:ascii="Arial" w:hAnsi="Arial" w:cs="Arial"/>
          <w:bCs/>
          <w:sz w:val="20"/>
          <w:szCs w:val="20"/>
        </w:rPr>
        <w:t>through Assyst Real Estate, our legal documents are provided directly to you</w:t>
      </w:r>
      <w:r w:rsidRPr="00922E79">
        <w:rPr>
          <w:rFonts w:ascii="Arial" w:hAnsi="Arial" w:cs="Arial"/>
          <w:color w:val="000000"/>
          <w:sz w:val="20"/>
          <w:szCs w:val="20"/>
        </w:rPr>
        <w:t xml:space="preserve"> on the Platform</w:t>
      </w:r>
      <w:r w:rsidRPr="00922E79">
        <w:rPr>
          <w:rFonts w:ascii="Arial" w:hAnsi="Arial" w:cs="Arial"/>
          <w:sz w:val="20"/>
          <w:szCs w:val="20"/>
        </w:rPr>
        <w:t>.</w:t>
      </w:r>
    </w:p>
    <w:p w14:paraId="08E2A582" w14:textId="77777777" w:rsidR="00A211F5" w:rsidRPr="00922E79" w:rsidRDefault="00A211F5" w:rsidP="008B6740">
      <w:pPr>
        <w:jc w:val="both"/>
        <w:rPr>
          <w:rFonts w:ascii="Arial" w:hAnsi="Arial" w:cs="Arial"/>
          <w:sz w:val="20"/>
          <w:szCs w:val="20"/>
        </w:rPr>
      </w:pPr>
    </w:p>
    <w:p w14:paraId="79F43368" w14:textId="77777777" w:rsidR="00A211F5" w:rsidRPr="00922E79" w:rsidRDefault="00A211F5" w:rsidP="008B6740">
      <w:pPr>
        <w:jc w:val="both"/>
        <w:rPr>
          <w:rFonts w:ascii="Arial" w:hAnsi="Arial" w:cs="Arial"/>
          <w:sz w:val="20"/>
          <w:szCs w:val="20"/>
        </w:rPr>
      </w:pPr>
      <w:r w:rsidRPr="00922E79">
        <w:rPr>
          <w:rFonts w:ascii="Arial" w:hAnsi="Arial" w:cs="Arial"/>
          <w:sz w:val="20"/>
          <w:szCs w:val="20"/>
        </w:rPr>
        <w:t xml:space="preserve">The following forms are </w:t>
      </w:r>
      <w:r w:rsidRPr="00922E79">
        <w:rPr>
          <w:rFonts w:ascii="Arial" w:hAnsi="Arial" w:cs="Arial"/>
          <w:sz w:val="20"/>
          <w:szCs w:val="20"/>
          <w:u w:val="single"/>
        </w:rPr>
        <w:t>not</w:t>
      </w:r>
      <w:r w:rsidRPr="00922E79">
        <w:rPr>
          <w:rFonts w:ascii="Arial" w:hAnsi="Arial" w:cs="Arial"/>
          <w:sz w:val="20"/>
          <w:szCs w:val="20"/>
        </w:rPr>
        <w:t xml:space="preserve"> on our legal documents web site and must be obtained by you from the government concerned:</w:t>
      </w:r>
    </w:p>
    <w:p w14:paraId="28650C0D" w14:textId="77777777" w:rsidR="00D16B65" w:rsidRPr="00922E79" w:rsidRDefault="00D16B65" w:rsidP="00A211F5">
      <w:pPr>
        <w:tabs>
          <w:tab w:val="left" w:pos="630"/>
        </w:tabs>
        <w:spacing w:line="263" w:lineRule="atLeast"/>
        <w:jc w:val="both"/>
        <w:rPr>
          <w:rFonts w:ascii="Arial" w:hAnsi="Arial" w:cs="Arial"/>
          <w:sz w:val="20"/>
          <w:szCs w:val="20"/>
        </w:rPr>
      </w:pPr>
    </w:p>
    <w:p w14:paraId="478C1E85" w14:textId="77777777" w:rsidR="00A211F5" w:rsidRPr="00922E79" w:rsidRDefault="00A211F5" w:rsidP="008B6740">
      <w:pPr>
        <w:tabs>
          <w:tab w:val="left" w:pos="630"/>
        </w:tabs>
        <w:jc w:val="both"/>
        <w:rPr>
          <w:rFonts w:ascii="Arial" w:hAnsi="Arial" w:cs="Arial"/>
          <w:sz w:val="20"/>
          <w:szCs w:val="20"/>
        </w:rPr>
      </w:pPr>
      <w:r w:rsidRPr="00922E79">
        <w:rPr>
          <w:rFonts w:ascii="Arial" w:hAnsi="Arial" w:cs="Arial"/>
          <w:sz w:val="20"/>
          <w:szCs w:val="20"/>
        </w:rPr>
        <w:t>(a)</w:t>
      </w:r>
      <w:r w:rsidRPr="00922E79">
        <w:rPr>
          <w:rFonts w:ascii="Arial" w:hAnsi="Arial" w:cs="Arial"/>
          <w:sz w:val="20"/>
          <w:szCs w:val="20"/>
        </w:rPr>
        <w:tab/>
        <w:t>B.C. Form B Mortgage - Part 1 and Form E Schedule (if applicable);</w:t>
      </w:r>
    </w:p>
    <w:p w14:paraId="657BBF50" w14:textId="77777777" w:rsidR="00D16B65" w:rsidRPr="00922E79" w:rsidRDefault="00D16B65" w:rsidP="008B6740">
      <w:pPr>
        <w:tabs>
          <w:tab w:val="left" w:pos="630"/>
        </w:tabs>
        <w:jc w:val="both"/>
        <w:rPr>
          <w:rFonts w:ascii="Arial" w:hAnsi="Arial" w:cs="Arial"/>
          <w:sz w:val="20"/>
          <w:szCs w:val="20"/>
        </w:rPr>
      </w:pPr>
    </w:p>
    <w:p w14:paraId="57674896" w14:textId="77777777" w:rsidR="00A211F5" w:rsidRPr="00922E79" w:rsidRDefault="00A211F5" w:rsidP="0052427D">
      <w:pPr>
        <w:tabs>
          <w:tab w:val="left" w:pos="630"/>
        </w:tabs>
        <w:ind w:left="630" w:hanging="630"/>
        <w:jc w:val="both"/>
        <w:rPr>
          <w:rFonts w:ascii="Arial" w:hAnsi="Arial" w:cs="Arial"/>
          <w:sz w:val="20"/>
          <w:szCs w:val="20"/>
        </w:rPr>
      </w:pPr>
      <w:r w:rsidRPr="00922E79">
        <w:rPr>
          <w:rFonts w:ascii="Arial" w:hAnsi="Arial" w:cs="Arial"/>
          <w:sz w:val="20"/>
          <w:szCs w:val="20"/>
        </w:rPr>
        <w:t>(b)</w:t>
      </w:r>
      <w:r w:rsidRPr="00922E79">
        <w:rPr>
          <w:rFonts w:ascii="Arial" w:hAnsi="Arial" w:cs="Arial"/>
          <w:sz w:val="20"/>
          <w:szCs w:val="20"/>
        </w:rPr>
        <w:tab/>
        <w:t>Manitoba</w:t>
      </w:r>
      <w:r w:rsidR="00444BAD" w:rsidRPr="00922E79">
        <w:rPr>
          <w:rFonts w:ascii="Arial" w:hAnsi="Arial" w:cs="Arial"/>
          <w:sz w:val="20"/>
          <w:szCs w:val="20"/>
        </w:rPr>
        <w:t xml:space="preserve"> form of mortgage that is regulated and approved by the Registrar General or District Registrar pursuant to the Real Property Act (Manitoba),</w:t>
      </w:r>
      <w:r w:rsidR="006F5AA3" w:rsidRPr="00922E79">
        <w:rPr>
          <w:rFonts w:ascii="Arial" w:hAnsi="Arial" w:cs="Arial"/>
          <w:sz w:val="20"/>
          <w:szCs w:val="20"/>
        </w:rPr>
        <w:t xml:space="preserve"> as amended from time to time,</w:t>
      </w:r>
      <w:r w:rsidRPr="00922E79">
        <w:rPr>
          <w:rFonts w:ascii="Arial" w:hAnsi="Arial" w:cs="Arial"/>
          <w:sz w:val="20"/>
          <w:szCs w:val="20"/>
        </w:rPr>
        <w:t xml:space="preserve"> and Schedule Form </w:t>
      </w:r>
      <w:r w:rsidR="00140501" w:rsidRPr="00922E79">
        <w:rPr>
          <w:rFonts w:ascii="Arial" w:hAnsi="Arial" w:cs="Arial"/>
          <w:sz w:val="20"/>
          <w:szCs w:val="20"/>
        </w:rPr>
        <w:t>16</w:t>
      </w:r>
      <w:r w:rsidRPr="00922E79">
        <w:rPr>
          <w:rFonts w:ascii="Arial" w:hAnsi="Arial" w:cs="Arial"/>
          <w:sz w:val="20"/>
          <w:szCs w:val="20"/>
        </w:rPr>
        <w:t xml:space="preserve"> (if applicable);</w:t>
      </w:r>
    </w:p>
    <w:p w14:paraId="30588B3E" w14:textId="77777777" w:rsidR="00D16B65" w:rsidRPr="00922E79" w:rsidRDefault="00D16B65" w:rsidP="008B6740">
      <w:pPr>
        <w:tabs>
          <w:tab w:val="left" w:pos="630"/>
        </w:tabs>
        <w:jc w:val="both"/>
        <w:rPr>
          <w:rFonts w:ascii="Arial" w:hAnsi="Arial" w:cs="Arial"/>
          <w:sz w:val="20"/>
          <w:szCs w:val="20"/>
        </w:rPr>
      </w:pPr>
    </w:p>
    <w:p w14:paraId="7E10086A" w14:textId="1349DF4B" w:rsidR="00930247" w:rsidRPr="00922E79" w:rsidRDefault="00A211F5" w:rsidP="0052427D">
      <w:pPr>
        <w:pStyle w:val="ListParagraph"/>
        <w:numPr>
          <w:ilvl w:val="0"/>
          <w:numId w:val="3"/>
        </w:numPr>
        <w:tabs>
          <w:tab w:val="clear" w:pos="1080"/>
          <w:tab w:val="num" w:pos="630"/>
          <w:tab w:val="right" w:pos="9360"/>
        </w:tabs>
        <w:ind w:hanging="1080"/>
        <w:rPr>
          <w:rFonts w:ascii="Arial" w:hAnsi="Arial" w:cs="Arial"/>
          <w:color w:val="000000"/>
          <w:sz w:val="20"/>
          <w:szCs w:val="20"/>
        </w:rPr>
      </w:pPr>
      <w:r w:rsidRPr="00922E79">
        <w:rPr>
          <w:rFonts w:ascii="Arial" w:hAnsi="Arial" w:cs="Arial"/>
          <w:sz w:val="20"/>
          <w:szCs w:val="20"/>
        </w:rPr>
        <w:t>Ontario Form 2.</w:t>
      </w:r>
    </w:p>
    <w:p w14:paraId="481FBFEC" w14:textId="77777777" w:rsidR="00930247" w:rsidRPr="00922E79" w:rsidRDefault="00930247" w:rsidP="003D1302">
      <w:pPr>
        <w:tabs>
          <w:tab w:val="right" w:pos="9360"/>
        </w:tabs>
        <w:rPr>
          <w:rFonts w:ascii="Arial" w:hAnsi="Arial" w:cs="Arial"/>
          <w:color w:val="000000"/>
          <w:sz w:val="20"/>
          <w:szCs w:val="20"/>
        </w:rPr>
      </w:pPr>
    </w:p>
    <w:p w14:paraId="05128C7E" w14:textId="77777777" w:rsidR="00930247" w:rsidRPr="00922E79" w:rsidRDefault="00930247" w:rsidP="003D1302">
      <w:pPr>
        <w:tabs>
          <w:tab w:val="right" w:pos="9360"/>
        </w:tabs>
        <w:rPr>
          <w:rFonts w:ascii="Arial" w:hAnsi="Arial" w:cs="Arial"/>
          <w:color w:val="000000"/>
          <w:sz w:val="20"/>
          <w:szCs w:val="20"/>
        </w:rPr>
      </w:pPr>
    </w:p>
    <w:p w14:paraId="33A46363" w14:textId="77777777" w:rsidR="00930247" w:rsidRPr="00922E79" w:rsidRDefault="00930247" w:rsidP="003D1302">
      <w:pPr>
        <w:tabs>
          <w:tab w:val="right" w:pos="9360"/>
        </w:tabs>
        <w:rPr>
          <w:rFonts w:ascii="Arial" w:hAnsi="Arial" w:cs="Arial"/>
          <w:color w:val="000000"/>
          <w:sz w:val="20"/>
          <w:szCs w:val="20"/>
        </w:rPr>
      </w:pPr>
    </w:p>
    <w:p w14:paraId="4485ADD9" w14:textId="77777777" w:rsidR="00930247" w:rsidRPr="00922E79" w:rsidRDefault="00930247" w:rsidP="003D1302">
      <w:pPr>
        <w:tabs>
          <w:tab w:val="right" w:pos="9360"/>
        </w:tabs>
        <w:rPr>
          <w:rFonts w:ascii="Arial" w:hAnsi="Arial" w:cs="Arial"/>
          <w:color w:val="000000"/>
          <w:sz w:val="20"/>
          <w:szCs w:val="20"/>
        </w:rPr>
      </w:pPr>
    </w:p>
    <w:p w14:paraId="576B325A" w14:textId="77777777" w:rsidR="00930247" w:rsidRPr="00922E79" w:rsidRDefault="00930247" w:rsidP="003D1302">
      <w:pPr>
        <w:tabs>
          <w:tab w:val="right" w:pos="9360"/>
        </w:tabs>
        <w:rPr>
          <w:rFonts w:ascii="Arial" w:hAnsi="Arial" w:cs="Arial"/>
          <w:color w:val="000000"/>
          <w:sz w:val="20"/>
          <w:szCs w:val="20"/>
        </w:rPr>
      </w:pPr>
    </w:p>
    <w:p w14:paraId="46777C57" w14:textId="77777777" w:rsidR="00930247" w:rsidRPr="00922E79" w:rsidRDefault="00930247" w:rsidP="003D1302">
      <w:pPr>
        <w:tabs>
          <w:tab w:val="right" w:pos="9360"/>
        </w:tabs>
        <w:rPr>
          <w:rFonts w:ascii="Arial" w:hAnsi="Arial" w:cs="Arial"/>
          <w:color w:val="000000"/>
          <w:sz w:val="20"/>
          <w:szCs w:val="20"/>
        </w:rPr>
      </w:pPr>
    </w:p>
    <w:p w14:paraId="38567E91" w14:textId="77777777" w:rsidR="0052427D" w:rsidRPr="00922E79" w:rsidRDefault="0052427D" w:rsidP="003D1302">
      <w:pPr>
        <w:tabs>
          <w:tab w:val="right" w:pos="9360"/>
        </w:tabs>
        <w:rPr>
          <w:rFonts w:ascii="Arial" w:hAnsi="Arial" w:cs="Arial"/>
          <w:color w:val="000000"/>
          <w:sz w:val="20"/>
          <w:szCs w:val="20"/>
        </w:rPr>
      </w:pPr>
    </w:p>
    <w:p w14:paraId="69424216" w14:textId="77777777" w:rsidR="0052427D" w:rsidRPr="00922E79" w:rsidRDefault="0052427D" w:rsidP="003D1302">
      <w:pPr>
        <w:tabs>
          <w:tab w:val="right" w:pos="9360"/>
        </w:tabs>
        <w:rPr>
          <w:rFonts w:ascii="Arial" w:hAnsi="Arial" w:cs="Arial"/>
          <w:color w:val="000000"/>
          <w:sz w:val="20"/>
          <w:szCs w:val="20"/>
        </w:rPr>
      </w:pPr>
    </w:p>
    <w:p w14:paraId="2DEE35C9" w14:textId="77777777" w:rsidR="0052427D" w:rsidRPr="00922E79" w:rsidRDefault="0052427D" w:rsidP="003D1302">
      <w:pPr>
        <w:tabs>
          <w:tab w:val="right" w:pos="9360"/>
        </w:tabs>
        <w:rPr>
          <w:rFonts w:ascii="Arial" w:hAnsi="Arial" w:cs="Arial"/>
          <w:color w:val="000000"/>
          <w:sz w:val="20"/>
          <w:szCs w:val="20"/>
        </w:rPr>
      </w:pPr>
    </w:p>
    <w:p w14:paraId="26923A29" w14:textId="77777777" w:rsidR="0052427D" w:rsidRPr="00922E79" w:rsidRDefault="0052427D" w:rsidP="003D1302">
      <w:pPr>
        <w:tabs>
          <w:tab w:val="right" w:pos="9360"/>
        </w:tabs>
        <w:rPr>
          <w:rFonts w:ascii="Arial" w:hAnsi="Arial" w:cs="Arial"/>
          <w:color w:val="000000"/>
          <w:sz w:val="20"/>
          <w:szCs w:val="20"/>
        </w:rPr>
      </w:pPr>
    </w:p>
    <w:p w14:paraId="4F5C36E9" w14:textId="77777777" w:rsidR="0052427D" w:rsidRPr="00922E79" w:rsidRDefault="0052427D" w:rsidP="003D1302">
      <w:pPr>
        <w:tabs>
          <w:tab w:val="right" w:pos="9360"/>
        </w:tabs>
        <w:rPr>
          <w:rFonts w:ascii="Arial" w:hAnsi="Arial" w:cs="Arial"/>
          <w:color w:val="000000"/>
          <w:sz w:val="20"/>
          <w:szCs w:val="20"/>
        </w:rPr>
      </w:pPr>
    </w:p>
    <w:p w14:paraId="1FB36509" w14:textId="77777777" w:rsidR="0052427D" w:rsidRPr="00922E79" w:rsidRDefault="0052427D" w:rsidP="003D1302">
      <w:pPr>
        <w:tabs>
          <w:tab w:val="right" w:pos="9360"/>
        </w:tabs>
        <w:rPr>
          <w:rFonts w:ascii="Arial" w:hAnsi="Arial" w:cs="Arial"/>
          <w:color w:val="000000"/>
          <w:sz w:val="20"/>
          <w:szCs w:val="20"/>
        </w:rPr>
      </w:pPr>
    </w:p>
    <w:p w14:paraId="4037BC52" w14:textId="77777777" w:rsidR="0052427D" w:rsidRPr="00922E79" w:rsidRDefault="0052427D" w:rsidP="003D1302">
      <w:pPr>
        <w:tabs>
          <w:tab w:val="right" w:pos="9360"/>
        </w:tabs>
        <w:rPr>
          <w:rFonts w:ascii="Arial" w:hAnsi="Arial" w:cs="Arial"/>
          <w:color w:val="000000"/>
          <w:sz w:val="20"/>
          <w:szCs w:val="20"/>
        </w:rPr>
      </w:pPr>
    </w:p>
    <w:p w14:paraId="35407C84" w14:textId="77777777" w:rsidR="0052427D" w:rsidRPr="00922E79" w:rsidRDefault="0052427D" w:rsidP="003D1302">
      <w:pPr>
        <w:tabs>
          <w:tab w:val="right" w:pos="9360"/>
        </w:tabs>
        <w:rPr>
          <w:rFonts w:ascii="Arial" w:hAnsi="Arial" w:cs="Arial"/>
          <w:color w:val="000000"/>
          <w:sz w:val="20"/>
          <w:szCs w:val="20"/>
        </w:rPr>
      </w:pPr>
    </w:p>
    <w:p w14:paraId="05F5AEEC" w14:textId="77777777" w:rsidR="0052427D" w:rsidRPr="00922E79" w:rsidRDefault="0052427D" w:rsidP="003D1302">
      <w:pPr>
        <w:tabs>
          <w:tab w:val="right" w:pos="9360"/>
        </w:tabs>
        <w:rPr>
          <w:rFonts w:ascii="Arial" w:hAnsi="Arial" w:cs="Arial"/>
          <w:color w:val="000000"/>
          <w:sz w:val="20"/>
          <w:szCs w:val="20"/>
        </w:rPr>
      </w:pPr>
    </w:p>
    <w:p w14:paraId="3D44347B" w14:textId="77777777" w:rsidR="0052427D" w:rsidRPr="00922E79" w:rsidRDefault="0052427D" w:rsidP="003D1302">
      <w:pPr>
        <w:tabs>
          <w:tab w:val="right" w:pos="9360"/>
        </w:tabs>
        <w:rPr>
          <w:rFonts w:ascii="Arial" w:hAnsi="Arial" w:cs="Arial"/>
          <w:color w:val="000000"/>
          <w:sz w:val="20"/>
          <w:szCs w:val="20"/>
        </w:rPr>
      </w:pPr>
    </w:p>
    <w:p w14:paraId="7C9E149E" w14:textId="77777777" w:rsidR="0052427D" w:rsidRPr="00922E79" w:rsidRDefault="0052427D" w:rsidP="003D1302">
      <w:pPr>
        <w:tabs>
          <w:tab w:val="right" w:pos="9360"/>
        </w:tabs>
        <w:rPr>
          <w:rFonts w:ascii="Arial" w:hAnsi="Arial" w:cs="Arial"/>
          <w:color w:val="000000"/>
          <w:sz w:val="20"/>
          <w:szCs w:val="20"/>
        </w:rPr>
      </w:pPr>
    </w:p>
    <w:p w14:paraId="5789EB9B" w14:textId="77777777" w:rsidR="0052427D" w:rsidRPr="00922E79" w:rsidRDefault="0052427D" w:rsidP="003D1302">
      <w:pPr>
        <w:tabs>
          <w:tab w:val="right" w:pos="9360"/>
        </w:tabs>
        <w:rPr>
          <w:rFonts w:ascii="Arial" w:hAnsi="Arial" w:cs="Arial"/>
          <w:color w:val="000000"/>
          <w:sz w:val="20"/>
          <w:szCs w:val="20"/>
        </w:rPr>
      </w:pPr>
    </w:p>
    <w:p w14:paraId="66A985DB" w14:textId="77777777" w:rsidR="00F72918" w:rsidRPr="00922E79" w:rsidRDefault="00F72918" w:rsidP="003D1302">
      <w:pPr>
        <w:tabs>
          <w:tab w:val="right" w:pos="9360"/>
        </w:tabs>
        <w:rPr>
          <w:rFonts w:ascii="Arial" w:hAnsi="Arial" w:cs="Arial"/>
          <w:color w:val="000000"/>
          <w:sz w:val="20"/>
          <w:szCs w:val="20"/>
        </w:rPr>
      </w:pPr>
    </w:p>
    <w:p w14:paraId="10811E1E" w14:textId="77777777" w:rsidR="00F72918" w:rsidRPr="00922E79" w:rsidRDefault="00F72918" w:rsidP="003D1302">
      <w:pPr>
        <w:tabs>
          <w:tab w:val="right" w:pos="9360"/>
        </w:tabs>
        <w:rPr>
          <w:rFonts w:ascii="Arial" w:hAnsi="Arial" w:cs="Arial"/>
          <w:color w:val="000000"/>
          <w:sz w:val="20"/>
          <w:szCs w:val="20"/>
        </w:rPr>
      </w:pPr>
    </w:p>
    <w:p w14:paraId="446D2C88" w14:textId="77777777" w:rsidR="00F72918" w:rsidRPr="00922E79" w:rsidRDefault="00F72918" w:rsidP="003D1302">
      <w:pPr>
        <w:tabs>
          <w:tab w:val="right" w:pos="9360"/>
        </w:tabs>
        <w:rPr>
          <w:rFonts w:ascii="Arial" w:hAnsi="Arial" w:cs="Arial"/>
          <w:color w:val="000000"/>
          <w:sz w:val="20"/>
          <w:szCs w:val="20"/>
        </w:rPr>
      </w:pPr>
    </w:p>
    <w:p w14:paraId="2B5229C3" w14:textId="77777777" w:rsidR="00F72918" w:rsidRPr="00922E79" w:rsidRDefault="00F72918" w:rsidP="003D1302">
      <w:pPr>
        <w:tabs>
          <w:tab w:val="right" w:pos="9360"/>
        </w:tabs>
        <w:rPr>
          <w:rFonts w:ascii="Arial" w:hAnsi="Arial" w:cs="Arial"/>
          <w:color w:val="000000"/>
          <w:sz w:val="20"/>
          <w:szCs w:val="20"/>
        </w:rPr>
      </w:pPr>
    </w:p>
    <w:p w14:paraId="0A18D4D7" w14:textId="77777777" w:rsidR="00F72918" w:rsidRPr="00922E79" w:rsidRDefault="00F72918" w:rsidP="003D1302">
      <w:pPr>
        <w:tabs>
          <w:tab w:val="right" w:pos="9360"/>
        </w:tabs>
        <w:rPr>
          <w:rFonts w:ascii="Arial" w:hAnsi="Arial" w:cs="Arial"/>
          <w:color w:val="000000"/>
          <w:sz w:val="20"/>
          <w:szCs w:val="20"/>
        </w:rPr>
      </w:pPr>
    </w:p>
    <w:p w14:paraId="75A9FC04" w14:textId="77777777" w:rsidR="00F72918" w:rsidRPr="00922E79" w:rsidRDefault="00F72918" w:rsidP="003D1302">
      <w:pPr>
        <w:tabs>
          <w:tab w:val="right" w:pos="9360"/>
        </w:tabs>
        <w:rPr>
          <w:rFonts w:ascii="Arial" w:hAnsi="Arial" w:cs="Arial"/>
          <w:color w:val="000000"/>
          <w:sz w:val="20"/>
          <w:szCs w:val="20"/>
        </w:rPr>
      </w:pPr>
    </w:p>
    <w:p w14:paraId="70E9E0AE" w14:textId="77777777" w:rsidR="00930247" w:rsidRPr="00922E79" w:rsidRDefault="00930247" w:rsidP="003D1302">
      <w:pPr>
        <w:tabs>
          <w:tab w:val="right" w:pos="9360"/>
        </w:tabs>
        <w:rPr>
          <w:rFonts w:ascii="Arial" w:hAnsi="Arial" w:cs="Arial"/>
          <w:color w:val="000000"/>
          <w:sz w:val="20"/>
          <w:szCs w:val="20"/>
        </w:rPr>
      </w:pPr>
    </w:p>
    <w:p w14:paraId="575D7390" w14:textId="77777777" w:rsidR="00930247" w:rsidRPr="00922E79" w:rsidRDefault="00930247" w:rsidP="003D1302">
      <w:pPr>
        <w:tabs>
          <w:tab w:val="right" w:pos="9360"/>
        </w:tabs>
        <w:rPr>
          <w:rFonts w:ascii="Arial" w:hAnsi="Arial" w:cs="Arial"/>
          <w:color w:val="000000"/>
          <w:sz w:val="20"/>
          <w:szCs w:val="20"/>
        </w:rPr>
      </w:pPr>
    </w:p>
    <w:p w14:paraId="71BF3740" w14:textId="77777777" w:rsidR="00930247" w:rsidRPr="00922E79" w:rsidRDefault="00930247" w:rsidP="00930247">
      <w:pPr>
        <w:tabs>
          <w:tab w:val="left" w:pos="1530"/>
        </w:tabs>
        <w:suppressAutoHyphens/>
        <w:ind w:left="720" w:hanging="720"/>
        <w:rPr>
          <w:rFonts w:ascii="Arial" w:hAnsi="Arial" w:cs="Arial"/>
          <w:sz w:val="18"/>
          <w:szCs w:val="18"/>
        </w:rPr>
      </w:pPr>
      <w:r w:rsidRPr="00922E79">
        <w:rPr>
          <w:rFonts w:ascii="Arial" w:hAnsi="Arial" w:cs="Arial"/>
          <w:sz w:val="18"/>
          <w:szCs w:val="18"/>
          <w:vertAlign w:val="superscript"/>
        </w:rPr>
        <w:t>®</w:t>
      </w:r>
      <w:r w:rsidRPr="00922E79">
        <w:rPr>
          <w:rFonts w:ascii="Arial" w:hAnsi="Arial" w:cs="Arial"/>
          <w:sz w:val="18"/>
          <w:szCs w:val="18"/>
        </w:rPr>
        <w:t xml:space="preserve"> / </w:t>
      </w:r>
      <w:r w:rsidRPr="00922E79">
        <w:rPr>
          <w:rFonts w:ascii="Arial" w:hAnsi="Arial" w:cs="Arial"/>
          <w:sz w:val="18"/>
          <w:szCs w:val="18"/>
          <w:vertAlign w:val="superscript"/>
        </w:rPr>
        <w:t>™</w:t>
      </w:r>
      <w:r w:rsidRPr="00922E79">
        <w:rPr>
          <w:rFonts w:ascii="Arial" w:hAnsi="Arial" w:cs="Arial"/>
          <w:sz w:val="18"/>
          <w:szCs w:val="18"/>
        </w:rPr>
        <w:t xml:space="preserve"> Trademark(s) of Royal Bank of Canada.</w:t>
      </w:r>
      <w:r w:rsidRPr="00922E79">
        <w:rPr>
          <w:rFonts w:ascii="Arial" w:hAnsi="Arial" w:cs="Arial"/>
          <w:color w:val="000000"/>
          <w:sz w:val="18"/>
          <w:szCs w:val="18"/>
        </w:rPr>
        <w:tab/>
      </w:r>
    </w:p>
    <w:p w14:paraId="4FB78A82" w14:textId="77777777" w:rsidR="00930247" w:rsidRPr="003D1302" w:rsidRDefault="00930247" w:rsidP="00930247">
      <w:pPr>
        <w:tabs>
          <w:tab w:val="left" w:pos="900"/>
        </w:tabs>
        <w:ind w:left="720" w:hanging="720"/>
        <w:rPr>
          <w:rFonts w:ascii="Bookman Old Style" w:hAnsi="Bookman Old Style"/>
          <w:sz w:val="20"/>
          <w:szCs w:val="16"/>
          <w:lang w:val="en-US"/>
        </w:rPr>
      </w:pPr>
      <w:r w:rsidRPr="00922E79">
        <w:rPr>
          <w:rFonts w:ascii="Arial" w:hAnsi="Arial" w:cs="Arial"/>
          <w:sz w:val="18"/>
          <w:szCs w:val="18"/>
          <w:vertAlign w:val="superscript"/>
        </w:rPr>
        <w:t xml:space="preserve">‡ </w:t>
      </w:r>
      <w:r w:rsidRPr="00922E79">
        <w:rPr>
          <w:rFonts w:ascii="Arial" w:hAnsi="Arial" w:cs="Arial"/>
          <w:sz w:val="18"/>
          <w:szCs w:val="18"/>
        </w:rPr>
        <w:t>Trademark of the Law Society of British Columbia.</w:t>
      </w:r>
    </w:p>
    <w:p w14:paraId="4B2522FB" w14:textId="7B6F7608" w:rsidR="0072742B" w:rsidRPr="003D1302" w:rsidRDefault="0072742B" w:rsidP="00930247">
      <w:pPr>
        <w:tabs>
          <w:tab w:val="left" w:pos="1530"/>
        </w:tabs>
        <w:suppressAutoHyphens/>
        <w:ind w:left="720" w:hanging="720"/>
        <w:rPr>
          <w:rFonts w:ascii="Bookman Old Style" w:hAnsi="Bookman Old Style"/>
          <w:sz w:val="20"/>
          <w:szCs w:val="16"/>
          <w:lang w:val="en-US"/>
        </w:rPr>
      </w:pPr>
    </w:p>
    <w:sectPr w:rsidR="0072742B" w:rsidRPr="003D1302" w:rsidSect="00D366EB">
      <w:headerReference w:type="default" r:id="rId15"/>
      <w:pgSz w:w="12240" w:h="15840" w:code="1"/>
      <w:pgMar w:top="1440" w:right="1080" w:bottom="864" w:left="108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A684" w14:textId="77777777" w:rsidR="002637CD" w:rsidRDefault="002637CD">
      <w:r>
        <w:separator/>
      </w:r>
    </w:p>
  </w:endnote>
  <w:endnote w:type="continuationSeparator" w:id="0">
    <w:p w14:paraId="7F325AF6" w14:textId="77777777" w:rsidR="002637CD" w:rsidRDefault="0026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Univers ATT">
    <w:charset w:val="00"/>
    <w:family w:val="swiss"/>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BGAAHFON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BGBBAFONT">
    <w:altName w:val="ABGBBAFONT"/>
    <w:panose1 w:val="00000000000000000000"/>
    <w:charset w:val="00"/>
    <w:family w:val="auto"/>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AF81" w14:textId="77777777" w:rsidR="00C31EA0" w:rsidRPr="0040665E" w:rsidRDefault="00C31EA0" w:rsidP="00D366EB">
    <w:pPr>
      <w:pStyle w:val="Footer"/>
      <w:jc w:val="right"/>
      <w:rPr>
        <w:rFonts w:ascii="Arial" w:hAnsi="Arial" w:cs="Arial"/>
        <w:sz w:val="18"/>
        <w:szCs w:val="18"/>
      </w:rPr>
    </w:pPr>
    <w:r w:rsidRPr="00D366EB">
      <w:rPr>
        <w:rFonts w:ascii="Arial" w:hAnsi="Arial" w:cs="Arial"/>
        <w:sz w:val="18"/>
        <w:szCs w:val="18"/>
      </w:rPr>
      <w:t xml:space="preserve">Page </w:t>
    </w:r>
    <w:r w:rsidRPr="00D366EB">
      <w:rPr>
        <w:rFonts w:ascii="Arial" w:hAnsi="Arial" w:cs="Arial"/>
        <w:sz w:val="18"/>
        <w:szCs w:val="18"/>
      </w:rPr>
      <w:fldChar w:fldCharType="begin"/>
    </w:r>
    <w:r w:rsidRPr="00D366EB">
      <w:rPr>
        <w:rFonts w:ascii="Arial" w:hAnsi="Arial" w:cs="Arial"/>
        <w:sz w:val="18"/>
        <w:szCs w:val="18"/>
      </w:rPr>
      <w:instrText xml:space="preserve"> PAGE </w:instrText>
    </w:r>
    <w:r w:rsidRPr="00D366EB">
      <w:rPr>
        <w:rFonts w:ascii="Arial" w:hAnsi="Arial" w:cs="Arial"/>
        <w:sz w:val="18"/>
        <w:szCs w:val="18"/>
      </w:rPr>
      <w:fldChar w:fldCharType="separate"/>
    </w:r>
    <w:r w:rsidR="0000336D">
      <w:rPr>
        <w:rFonts w:ascii="Arial" w:hAnsi="Arial" w:cs="Arial"/>
        <w:noProof/>
        <w:sz w:val="18"/>
        <w:szCs w:val="18"/>
      </w:rPr>
      <w:t>15</w:t>
    </w:r>
    <w:r w:rsidRPr="00D366EB">
      <w:rPr>
        <w:rFonts w:ascii="Arial" w:hAnsi="Arial" w:cs="Arial"/>
        <w:sz w:val="18"/>
        <w:szCs w:val="18"/>
      </w:rPr>
      <w:fldChar w:fldCharType="end"/>
    </w:r>
    <w:r w:rsidRPr="00D366EB">
      <w:rPr>
        <w:rFonts w:ascii="Arial" w:hAnsi="Arial" w:cs="Arial"/>
        <w:sz w:val="18"/>
        <w:szCs w:val="18"/>
      </w:rPr>
      <w:t xml:space="preserve"> of </w:t>
    </w:r>
    <w:r w:rsidRPr="002A0937">
      <w:rPr>
        <w:rStyle w:val="PageNumber"/>
        <w:rFonts w:ascii="Arial" w:hAnsi="Arial" w:cs="Arial"/>
        <w:sz w:val="18"/>
        <w:szCs w:val="18"/>
      </w:rPr>
      <w:fldChar w:fldCharType="begin"/>
    </w:r>
    <w:r w:rsidRPr="002A0937">
      <w:rPr>
        <w:rStyle w:val="PageNumber"/>
        <w:rFonts w:ascii="Arial" w:hAnsi="Arial" w:cs="Arial"/>
        <w:sz w:val="18"/>
        <w:szCs w:val="18"/>
      </w:rPr>
      <w:instrText xml:space="preserve"> NUMPAGES </w:instrText>
    </w:r>
    <w:r w:rsidRPr="002A0937">
      <w:rPr>
        <w:rStyle w:val="PageNumber"/>
        <w:rFonts w:ascii="Arial" w:hAnsi="Arial" w:cs="Arial"/>
        <w:sz w:val="18"/>
        <w:szCs w:val="18"/>
      </w:rPr>
      <w:fldChar w:fldCharType="separate"/>
    </w:r>
    <w:r w:rsidR="0000336D">
      <w:rPr>
        <w:rStyle w:val="PageNumber"/>
        <w:rFonts w:ascii="Arial" w:hAnsi="Arial" w:cs="Arial"/>
        <w:noProof/>
        <w:sz w:val="18"/>
        <w:szCs w:val="18"/>
      </w:rPr>
      <w:t>16</w:t>
    </w:r>
    <w:r w:rsidRPr="002A0937">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012B" w14:textId="77777777" w:rsidR="002637CD" w:rsidRDefault="002637CD">
      <w:r>
        <w:separator/>
      </w:r>
    </w:p>
  </w:footnote>
  <w:footnote w:type="continuationSeparator" w:id="0">
    <w:p w14:paraId="5CE12826" w14:textId="77777777" w:rsidR="002637CD" w:rsidRDefault="00263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403"/>
      <w:gridCol w:w="5677"/>
    </w:tblGrid>
    <w:tr w:rsidR="00C31EA0" w:rsidRPr="001C7D14" w14:paraId="603350D0" w14:textId="77777777" w:rsidTr="001C7D14">
      <w:trPr>
        <w:trHeight w:val="810"/>
      </w:trPr>
      <w:tc>
        <w:tcPr>
          <w:tcW w:w="4446" w:type="dxa"/>
        </w:tcPr>
        <w:p w14:paraId="05CACAB6" w14:textId="77777777" w:rsidR="00C31EA0" w:rsidRPr="001C7D14" w:rsidRDefault="005B3104" w:rsidP="001C7D14">
          <w:pPr>
            <w:pStyle w:val="Header"/>
            <w:tabs>
              <w:tab w:val="clear" w:pos="8640"/>
            </w:tabs>
            <w:ind w:right="36"/>
            <w:rPr>
              <w:sz w:val="16"/>
              <w:szCs w:val="16"/>
            </w:rPr>
          </w:pPr>
          <w:r w:rsidRPr="002420FF">
            <w:rPr>
              <w:noProof/>
              <w:lang w:eastAsia="en-CA"/>
            </w:rPr>
            <w:drawing>
              <wp:inline distT="0" distB="0" distL="0" distR="0" wp14:anchorId="76736308" wp14:editId="43AB2C0F">
                <wp:extent cx="590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tc>
      <w:tc>
        <w:tcPr>
          <w:tcW w:w="5742" w:type="dxa"/>
        </w:tcPr>
        <w:p w14:paraId="4FCF566C" w14:textId="2ABBE270" w:rsidR="00C31EA0" w:rsidRPr="001C7D14" w:rsidRDefault="00C31EA0" w:rsidP="00941BC8">
          <w:pPr>
            <w:pStyle w:val="Header"/>
            <w:tabs>
              <w:tab w:val="clear" w:pos="4320"/>
              <w:tab w:val="clear" w:pos="8640"/>
            </w:tabs>
            <w:ind w:right="-108"/>
            <w:jc w:val="right"/>
            <w:rPr>
              <w:rFonts w:ascii="Bookman Old Style" w:hAnsi="Bookman Old Style" w:cs="Lucida Sans Unicode"/>
              <w:sz w:val="16"/>
              <w:szCs w:val="16"/>
            </w:rPr>
          </w:pPr>
          <w:r>
            <w:rPr>
              <w:rFonts w:ascii="Arial" w:hAnsi="Arial" w:cs="Arial"/>
              <w:sz w:val="16"/>
              <w:szCs w:val="16"/>
            </w:rPr>
            <w:t>Form 04180</w:t>
          </w:r>
          <w:r w:rsidRPr="001C7D14">
            <w:rPr>
              <w:rFonts w:ascii="Arial" w:hAnsi="Arial" w:cs="Arial"/>
              <w:sz w:val="16"/>
              <w:szCs w:val="16"/>
            </w:rPr>
            <w:t xml:space="preserve"> (</w:t>
          </w:r>
          <w:r w:rsidR="00865CB0">
            <w:rPr>
              <w:rFonts w:ascii="Arial" w:hAnsi="Arial" w:cs="Arial"/>
              <w:sz w:val="16"/>
              <w:szCs w:val="16"/>
            </w:rPr>
            <w:t>0</w:t>
          </w:r>
          <w:r w:rsidR="00922E79">
            <w:rPr>
              <w:rFonts w:ascii="Arial" w:hAnsi="Arial" w:cs="Arial"/>
              <w:sz w:val="16"/>
              <w:szCs w:val="16"/>
            </w:rPr>
            <w:t>3</w:t>
          </w:r>
          <w:r w:rsidR="00191F51">
            <w:rPr>
              <w:rFonts w:ascii="Arial" w:hAnsi="Arial" w:cs="Arial"/>
              <w:sz w:val="16"/>
              <w:szCs w:val="16"/>
            </w:rPr>
            <w:t>/</w:t>
          </w:r>
          <w:r>
            <w:rPr>
              <w:rFonts w:ascii="Arial" w:hAnsi="Arial" w:cs="Arial"/>
              <w:sz w:val="16"/>
              <w:szCs w:val="16"/>
            </w:rPr>
            <w:t>20</w:t>
          </w:r>
          <w:r w:rsidR="00AB3511">
            <w:rPr>
              <w:rFonts w:ascii="Arial" w:hAnsi="Arial" w:cs="Arial"/>
              <w:sz w:val="16"/>
              <w:szCs w:val="16"/>
            </w:rPr>
            <w:t>2</w:t>
          </w:r>
          <w:r w:rsidR="00BD3314">
            <w:rPr>
              <w:rFonts w:ascii="Arial" w:hAnsi="Arial" w:cs="Arial"/>
              <w:sz w:val="16"/>
              <w:szCs w:val="16"/>
            </w:rPr>
            <w:t>4</w:t>
          </w:r>
          <w:r>
            <w:rPr>
              <w:rFonts w:ascii="Arial" w:hAnsi="Arial" w:cs="Arial"/>
              <w:sz w:val="16"/>
              <w:szCs w:val="16"/>
            </w:rPr>
            <w:t>)</w:t>
          </w:r>
        </w:p>
      </w:tc>
    </w:tr>
  </w:tbl>
  <w:p w14:paraId="2BB024C3" w14:textId="12DED8FA" w:rsidR="00C31EA0" w:rsidRPr="009B4818" w:rsidRDefault="00C31EA0" w:rsidP="00373DFB">
    <w:pPr>
      <w:jc w:val="center"/>
      <w:rPr>
        <w:rFonts w:ascii="Bookman Old Style" w:hAnsi="Bookman Old Style"/>
        <w:color w:val="000000"/>
      </w:rPr>
    </w:pPr>
    <w:r w:rsidRPr="009B4818">
      <w:rPr>
        <w:rFonts w:ascii="Bookman Old Style" w:hAnsi="Bookman Old Style"/>
        <w:b/>
        <w:bCs/>
      </w:rPr>
      <w:t>GENERAL</w:t>
    </w:r>
    <w:r w:rsidRPr="009B4818">
      <w:rPr>
        <w:rFonts w:ascii="Bookman Old Style" w:hAnsi="Bookman Old Style"/>
        <w:b/>
        <w:bCs/>
        <w:color w:val="000000"/>
      </w:rPr>
      <w:t xml:space="preserve"> INSTRUCTIONS TO LAWYER/NOTARY</w:t>
    </w:r>
  </w:p>
  <w:p w14:paraId="1F7F2795" w14:textId="77777777" w:rsidR="00C31EA0" w:rsidRPr="00DB4ACC" w:rsidRDefault="00C31EA0" w:rsidP="00373DFB">
    <w:pPr>
      <w:jc w:val="center"/>
      <w:rPr>
        <w:rFonts w:ascii="Bookman Old Style" w:hAnsi="Bookman Old Style"/>
        <w:color w:val="000000"/>
        <w:sz w:val="22"/>
        <w:szCs w:val="22"/>
      </w:rPr>
    </w:pPr>
    <w:r w:rsidRPr="00DB4ACC">
      <w:rPr>
        <w:rFonts w:ascii="Bookman Old Style" w:hAnsi="Bookman Old Style"/>
        <w:color w:val="000000"/>
        <w:sz w:val="22"/>
        <w:szCs w:val="22"/>
      </w:rPr>
      <w:t>Residential Mortgages</w:t>
    </w:r>
  </w:p>
  <w:p w14:paraId="6C1E3154" w14:textId="77777777" w:rsidR="00C31EA0" w:rsidRPr="00DB4ACC" w:rsidRDefault="00C31EA0" w:rsidP="00F9258C">
    <w:pPr>
      <w:jc w:val="center"/>
    </w:pPr>
    <w:r>
      <w:t>All Provinces except Quebec and New Brunswick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0080"/>
    </w:tblGrid>
    <w:tr w:rsidR="00C31EA0" w:rsidRPr="001C7D14" w14:paraId="6CAAFE20" w14:textId="77777777" w:rsidTr="00D569A8">
      <w:trPr>
        <w:trHeight w:val="182"/>
      </w:trPr>
      <w:tc>
        <w:tcPr>
          <w:tcW w:w="10233" w:type="dxa"/>
        </w:tcPr>
        <w:p w14:paraId="1756814C" w14:textId="3C01BC35" w:rsidR="00C31EA0" w:rsidRPr="001C7D14" w:rsidRDefault="00C31EA0" w:rsidP="009B25FE">
          <w:pPr>
            <w:pStyle w:val="Header"/>
            <w:tabs>
              <w:tab w:val="clear" w:pos="4320"/>
              <w:tab w:val="clear" w:pos="8640"/>
            </w:tabs>
            <w:ind w:right="-108"/>
            <w:rPr>
              <w:rFonts w:ascii="Bookman Old Style" w:hAnsi="Bookman Old Style" w:cs="Lucida Sans Unicode"/>
              <w:sz w:val="16"/>
              <w:szCs w:val="16"/>
            </w:rPr>
          </w:pPr>
          <w:r>
            <w:t xml:space="preserve">                                                                                                                        </w:t>
          </w:r>
          <w:r w:rsidR="003C4D63">
            <w:t xml:space="preserve">                </w:t>
          </w:r>
          <w:r>
            <w:t xml:space="preserve">  </w:t>
          </w:r>
          <w:r w:rsidRPr="001C7D14">
            <w:rPr>
              <w:rFonts w:ascii="Arial" w:hAnsi="Arial" w:cs="Arial"/>
              <w:sz w:val="16"/>
              <w:szCs w:val="16"/>
            </w:rPr>
            <w:t xml:space="preserve">Form 04180 </w:t>
          </w:r>
          <w:r w:rsidR="003C389A">
            <w:rPr>
              <w:rFonts w:ascii="Arial" w:hAnsi="Arial" w:cs="Arial"/>
              <w:sz w:val="16"/>
              <w:szCs w:val="16"/>
            </w:rPr>
            <w:t>(</w:t>
          </w:r>
          <w:r w:rsidR="00865CB0">
            <w:rPr>
              <w:rFonts w:ascii="Arial" w:hAnsi="Arial" w:cs="Arial"/>
              <w:sz w:val="16"/>
              <w:szCs w:val="16"/>
            </w:rPr>
            <w:t>0</w:t>
          </w:r>
          <w:r w:rsidR="00922E79">
            <w:rPr>
              <w:rFonts w:ascii="Arial" w:hAnsi="Arial" w:cs="Arial"/>
              <w:sz w:val="16"/>
              <w:szCs w:val="16"/>
            </w:rPr>
            <w:t>3</w:t>
          </w:r>
          <w:r w:rsidR="00191F51">
            <w:rPr>
              <w:rFonts w:ascii="Arial" w:hAnsi="Arial" w:cs="Arial"/>
              <w:sz w:val="16"/>
              <w:szCs w:val="16"/>
            </w:rPr>
            <w:t>/</w:t>
          </w:r>
          <w:r w:rsidR="00711286">
            <w:rPr>
              <w:rFonts w:ascii="Arial" w:hAnsi="Arial" w:cs="Arial"/>
              <w:sz w:val="16"/>
              <w:szCs w:val="16"/>
            </w:rPr>
            <w:t>202</w:t>
          </w:r>
          <w:r w:rsidR="00BD3314">
            <w:rPr>
              <w:rFonts w:ascii="Arial" w:hAnsi="Arial" w:cs="Arial"/>
              <w:sz w:val="16"/>
              <w:szCs w:val="16"/>
            </w:rPr>
            <w:t>4</w:t>
          </w:r>
          <w:r w:rsidR="005F1F23">
            <w:rPr>
              <w:rFonts w:ascii="Arial" w:hAnsi="Arial" w:cs="Arial"/>
              <w:sz w:val="16"/>
              <w:szCs w:val="16"/>
            </w:rPr>
            <w:t>)</w:t>
          </w:r>
        </w:p>
      </w:tc>
    </w:tr>
    <w:tr w:rsidR="00C31EA0" w:rsidRPr="001C7D14" w14:paraId="2187DD80" w14:textId="77777777" w:rsidTr="00D569A8">
      <w:trPr>
        <w:trHeight w:val="90"/>
      </w:trPr>
      <w:tc>
        <w:tcPr>
          <w:tcW w:w="10233" w:type="dxa"/>
        </w:tcPr>
        <w:p w14:paraId="76E3F055" w14:textId="77777777" w:rsidR="00C31EA0" w:rsidRPr="002420FF" w:rsidRDefault="00C31EA0" w:rsidP="00D569A8">
          <w:pPr>
            <w:jc w:val="center"/>
          </w:pPr>
        </w:p>
      </w:tc>
    </w:tr>
  </w:tbl>
  <w:p w14:paraId="74492B46" w14:textId="77777777" w:rsidR="00C31EA0" w:rsidRPr="00C462BD" w:rsidRDefault="00C31EA0" w:rsidP="00BA2D51">
    <w:pPr>
      <w:jc w:val="center"/>
      <w:rPr>
        <w:rFonts w:ascii="Bookman Old Style" w:hAnsi="Bookman Old Style"/>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754"/>
    <w:multiLevelType w:val="hybridMultilevel"/>
    <w:tmpl w:val="157EF9CC"/>
    <w:lvl w:ilvl="0" w:tplc="1BD65220">
      <w:start w:val="3"/>
      <w:numFmt w:val="lowerRoman"/>
      <w:lvlText w:val="(%1)"/>
      <w:lvlJc w:val="left"/>
      <w:pPr>
        <w:tabs>
          <w:tab w:val="num" w:pos="360"/>
        </w:tabs>
        <w:ind w:left="360" w:hanging="360"/>
      </w:pPr>
      <w:rPr>
        <w:rFonts w:hint="default"/>
        <w:u w:val="none"/>
      </w:rPr>
    </w:lvl>
    <w:lvl w:ilvl="1" w:tplc="10090001">
      <w:start w:val="1"/>
      <w:numFmt w:val="bullet"/>
      <w:lvlText w:val=""/>
      <w:lvlJc w:val="left"/>
      <w:pPr>
        <w:tabs>
          <w:tab w:val="num" w:pos="1801"/>
        </w:tabs>
        <w:ind w:left="1801" w:hanging="360"/>
      </w:pPr>
      <w:rPr>
        <w:rFonts w:ascii="Symbol" w:hAnsi="Symbol" w:hint="default"/>
      </w:rPr>
    </w:lvl>
    <w:lvl w:ilvl="2" w:tplc="0409001B" w:tentative="1">
      <w:start w:val="1"/>
      <w:numFmt w:val="lowerRoman"/>
      <w:lvlText w:val="%3."/>
      <w:lvlJc w:val="right"/>
      <w:pPr>
        <w:tabs>
          <w:tab w:val="num" w:pos="2521"/>
        </w:tabs>
        <w:ind w:left="2521" w:hanging="180"/>
      </w:pPr>
    </w:lvl>
    <w:lvl w:ilvl="3" w:tplc="0409000F" w:tentative="1">
      <w:start w:val="1"/>
      <w:numFmt w:val="decimal"/>
      <w:lvlText w:val="%4."/>
      <w:lvlJc w:val="left"/>
      <w:pPr>
        <w:tabs>
          <w:tab w:val="num" w:pos="3241"/>
        </w:tabs>
        <w:ind w:left="3241" w:hanging="360"/>
      </w:pPr>
    </w:lvl>
    <w:lvl w:ilvl="4" w:tplc="04090019" w:tentative="1">
      <w:start w:val="1"/>
      <w:numFmt w:val="lowerLetter"/>
      <w:lvlText w:val="%5."/>
      <w:lvlJc w:val="left"/>
      <w:pPr>
        <w:tabs>
          <w:tab w:val="num" w:pos="3961"/>
        </w:tabs>
        <w:ind w:left="3961" w:hanging="360"/>
      </w:pPr>
    </w:lvl>
    <w:lvl w:ilvl="5" w:tplc="0409001B" w:tentative="1">
      <w:start w:val="1"/>
      <w:numFmt w:val="lowerRoman"/>
      <w:lvlText w:val="%6."/>
      <w:lvlJc w:val="right"/>
      <w:pPr>
        <w:tabs>
          <w:tab w:val="num" w:pos="4681"/>
        </w:tabs>
        <w:ind w:left="4681" w:hanging="180"/>
      </w:pPr>
    </w:lvl>
    <w:lvl w:ilvl="6" w:tplc="0409000F" w:tentative="1">
      <w:start w:val="1"/>
      <w:numFmt w:val="decimal"/>
      <w:lvlText w:val="%7."/>
      <w:lvlJc w:val="left"/>
      <w:pPr>
        <w:tabs>
          <w:tab w:val="num" w:pos="5401"/>
        </w:tabs>
        <w:ind w:left="5401" w:hanging="360"/>
      </w:pPr>
    </w:lvl>
    <w:lvl w:ilvl="7" w:tplc="04090019" w:tentative="1">
      <w:start w:val="1"/>
      <w:numFmt w:val="lowerLetter"/>
      <w:lvlText w:val="%8."/>
      <w:lvlJc w:val="left"/>
      <w:pPr>
        <w:tabs>
          <w:tab w:val="num" w:pos="6121"/>
        </w:tabs>
        <w:ind w:left="6121" w:hanging="360"/>
      </w:pPr>
    </w:lvl>
    <w:lvl w:ilvl="8" w:tplc="0409001B" w:tentative="1">
      <w:start w:val="1"/>
      <w:numFmt w:val="lowerRoman"/>
      <w:lvlText w:val="%9."/>
      <w:lvlJc w:val="right"/>
      <w:pPr>
        <w:tabs>
          <w:tab w:val="num" w:pos="6841"/>
        </w:tabs>
        <w:ind w:left="6841" w:hanging="180"/>
      </w:pPr>
    </w:lvl>
  </w:abstractNum>
  <w:abstractNum w:abstractNumId="1" w15:restartNumberingAfterBreak="0">
    <w:nsid w:val="0D6C297F"/>
    <w:multiLevelType w:val="hybridMultilevel"/>
    <w:tmpl w:val="58FC1A34"/>
    <w:lvl w:ilvl="0" w:tplc="A336B7FC">
      <w:start w:val="1"/>
      <w:numFmt w:val="lowerRoman"/>
      <w:lvlText w:val="(%1)"/>
      <w:lvlJc w:val="left"/>
      <w:pPr>
        <w:tabs>
          <w:tab w:val="num" w:pos="1224"/>
        </w:tabs>
        <w:ind w:left="1224" w:hanging="612"/>
      </w:pPr>
      <w:rPr>
        <w:rFonts w:hint="default"/>
      </w:rPr>
    </w:lvl>
    <w:lvl w:ilvl="1" w:tplc="88525A4C">
      <w:numFmt w:val="bullet"/>
      <w:lvlText w:val="-"/>
      <w:lvlJc w:val="left"/>
      <w:pPr>
        <w:tabs>
          <w:tab w:val="num" w:pos="1314"/>
        </w:tabs>
        <w:ind w:left="1314" w:hanging="360"/>
      </w:pPr>
      <w:rPr>
        <w:rFonts w:ascii="Bookman Old Style" w:eastAsia="Times New Roman" w:hAnsi="Bookman Old Style" w:cs="Times New Roman" w:hint="default"/>
      </w:r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2" w15:restartNumberingAfterBreak="0">
    <w:nsid w:val="0F2D751A"/>
    <w:multiLevelType w:val="hybridMultilevel"/>
    <w:tmpl w:val="B062399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E61D1"/>
    <w:multiLevelType w:val="hybridMultilevel"/>
    <w:tmpl w:val="D4FECDA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3BB2877"/>
    <w:multiLevelType w:val="hybridMultilevel"/>
    <w:tmpl w:val="19564E88"/>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438F4"/>
    <w:multiLevelType w:val="hybridMultilevel"/>
    <w:tmpl w:val="9378E13E"/>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6" w15:restartNumberingAfterBreak="0">
    <w:nsid w:val="1C1F04F4"/>
    <w:multiLevelType w:val="hybridMultilevel"/>
    <w:tmpl w:val="F77CFC28"/>
    <w:lvl w:ilvl="0" w:tplc="A336B7FC">
      <w:start w:val="1"/>
      <w:numFmt w:val="lowerRoman"/>
      <w:lvlText w:val="(%1)"/>
      <w:lvlJc w:val="left"/>
      <w:pPr>
        <w:tabs>
          <w:tab w:val="num" w:pos="1224"/>
        </w:tabs>
        <w:ind w:left="1224" w:hanging="612"/>
      </w:pPr>
      <w:rPr>
        <w:rFonts w:hint="default"/>
      </w:rPr>
    </w:lvl>
    <w:lvl w:ilvl="1" w:tplc="04090019">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7" w15:restartNumberingAfterBreak="0">
    <w:nsid w:val="202B5B3A"/>
    <w:multiLevelType w:val="hybridMultilevel"/>
    <w:tmpl w:val="804EA360"/>
    <w:lvl w:ilvl="0" w:tplc="D5A011FA">
      <w:start w:val="1"/>
      <w:numFmt w:val="lowerLetter"/>
      <w:lvlText w:val="(%1)"/>
      <w:lvlJc w:val="left"/>
      <w:pPr>
        <w:tabs>
          <w:tab w:val="num" w:pos="1080"/>
        </w:tabs>
        <w:ind w:left="1080" w:hanging="360"/>
      </w:pPr>
      <w:rPr>
        <w:rFonts w:hint="default"/>
      </w:rPr>
    </w:lvl>
    <w:lvl w:ilvl="1" w:tplc="DD6C3B60">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24260677"/>
    <w:multiLevelType w:val="hybridMultilevel"/>
    <w:tmpl w:val="5DA60E40"/>
    <w:lvl w:ilvl="0" w:tplc="A336B7FC">
      <w:start w:val="1"/>
      <w:numFmt w:val="lowerRoman"/>
      <w:lvlText w:val="(%1)"/>
      <w:lvlJc w:val="left"/>
      <w:pPr>
        <w:tabs>
          <w:tab w:val="num" w:pos="1152"/>
        </w:tabs>
        <w:ind w:left="1152" w:hanging="612"/>
      </w:pPr>
      <w:rPr>
        <w:rFonts w:hint="default"/>
      </w:rPr>
    </w:lvl>
    <w:lvl w:ilvl="1" w:tplc="04090019">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9" w15:restartNumberingAfterBreak="0">
    <w:nsid w:val="24D66C81"/>
    <w:multiLevelType w:val="hybridMultilevel"/>
    <w:tmpl w:val="BFE2B176"/>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10" w15:restartNumberingAfterBreak="0">
    <w:nsid w:val="25101121"/>
    <w:multiLevelType w:val="hybridMultilevel"/>
    <w:tmpl w:val="8D44E652"/>
    <w:lvl w:ilvl="0" w:tplc="497CA200">
      <w:start w:val="3"/>
      <w:numFmt w:val="lowerLetter"/>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C51D2E"/>
    <w:multiLevelType w:val="hybridMultilevel"/>
    <w:tmpl w:val="E02C8E24"/>
    <w:lvl w:ilvl="0" w:tplc="C7EEA08C">
      <w:start w:val="1"/>
      <w:numFmt w:val="lowerRoman"/>
      <w:lvlText w:val="(%1)"/>
      <w:lvlJc w:val="left"/>
      <w:pPr>
        <w:tabs>
          <w:tab w:val="num" w:pos="1800"/>
        </w:tabs>
        <w:ind w:left="1800" w:hanging="720"/>
      </w:pPr>
      <w:rPr>
        <w:rFonts w:hint="default"/>
      </w:rPr>
    </w:lvl>
    <w:lvl w:ilvl="1" w:tplc="2E802E40">
      <w:start w:val="5"/>
      <w:numFmt w:val="lowerLetter"/>
      <w:lvlText w:val="(%2)"/>
      <w:lvlJc w:val="left"/>
      <w:pPr>
        <w:tabs>
          <w:tab w:val="num" w:pos="360"/>
        </w:tabs>
        <w:ind w:left="360" w:hanging="360"/>
      </w:pPr>
      <w:rPr>
        <w:rFonts w:hint="default"/>
        <w:u w:val="no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DFD014C"/>
    <w:multiLevelType w:val="hybridMultilevel"/>
    <w:tmpl w:val="F1D40A00"/>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13" w15:restartNumberingAfterBreak="0">
    <w:nsid w:val="2F75564B"/>
    <w:multiLevelType w:val="hybridMultilevel"/>
    <w:tmpl w:val="765AF00C"/>
    <w:lvl w:ilvl="0" w:tplc="83F496EE">
      <w:start w:val="3"/>
      <w:numFmt w:val="lowerRoman"/>
      <w:lvlText w:val="(%1)"/>
      <w:lvlJc w:val="right"/>
      <w:pPr>
        <w:tabs>
          <w:tab w:val="num" w:pos="900"/>
        </w:tabs>
        <w:ind w:left="900" w:hanging="612"/>
      </w:pPr>
      <w:rPr>
        <w:rFonts w:hint="default"/>
      </w:rPr>
    </w:lvl>
    <w:lvl w:ilvl="1" w:tplc="10090001">
      <w:start w:val="1"/>
      <w:numFmt w:val="bullet"/>
      <w:lvlText w:val=""/>
      <w:lvlJc w:val="left"/>
      <w:pPr>
        <w:tabs>
          <w:tab w:val="num" w:pos="1260"/>
        </w:tabs>
        <w:ind w:left="1260" w:hanging="360"/>
      </w:pPr>
      <w:rPr>
        <w:rFonts w:ascii="Symbol" w:hAnsi="Symbol" w:hint="default"/>
      </w:rPr>
    </w:lvl>
    <w:lvl w:ilvl="2" w:tplc="2E560EA8">
      <w:numFmt w:val="bullet"/>
      <w:lvlText w:val=""/>
      <w:lvlJc w:val="left"/>
      <w:pPr>
        <w:tabs>
          <w:tab w:val="num" w:pos="2520"/>
        </w:tabs>
        <w:ind w:left="2520" w:hanging="720"/>
      </w:pPr>
      <w:rPr>
        <w:rFonts w:ascii="Wingdings" w:eastAsia="Times New Roman" w:hAnsi="Wingdings" w:cs="Univers ATT" w:hint="default"/>
        <w:b w:val="0"/>
        <w:sz w:val="24"/>
        <w:szCs w:val="24"/>
      </w:r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4" w15:restartNumberingAfterBreak="0">
    <w:nsid w:val="396212EF"/>
    <w:multiLevelType w:val="hybridMultilevel"/>
    <w:tmpl w:val="EBE0B4A2"/>
    <w:lvl w:ilvl="0" w:tplc="83F496EE">
      <w:start w:val="3"/>
      <w:numFmt w:val="lowerRoman"/>
      <w:lvlText w:val="(%1)"/>
      <w:lvlJc w:val="right"/>
      <w:pPr>
        <w:tabs>
          <w:tab w:val="num" w:pos="900"/>
        </w:tabs>
        <w:ind w:left="900" w:hanging="612"/>
      </w:pPr>
      <w:rPr>
        <w:rFonts w:hint="default"/>
      </w:rPr>
    </w:lvl>
    <w:lvl w:ilvl="1" w:tplc="10090001">
      <w:start w:val="1"/>
      <w:numFmt w:val="bullet"/>
      <w:lvlText w:val=""/>
      <w:lvlJc w:val="left"/>
      <w:pPr>
        <w:tabs>
          <w:tab w:val="num" w:pos="1260"/>
        </w:tabs>
        <w:ind w:left="1260" w:hanging="360"/>
      </w:pPr>
      <w:rPr>
        <w:rFonts w:ascii="Symbol" w:hAnsi="Symbol" w:hint="default"/>
      </w:rPr>
    </w:lvl>
    <w:lvl w:ilvl="2" w:tplc="1009001B">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5" w15:restartNumberingAfterBreak="0">
    <w:nsid w:val="3BE16A25"/>
    <w:multiLevelType w:val="hybridMultilevel"/>
    <w:tmpl w:val="55C030E2"/>
    <w:lvl w:ilvl="0" w:tplc="42C62C7A">
      <w:start w:val="1"/>
      <w:numFmt w:val="lowerRoman"/>
      <w:lvlText w:val="(%1)"/>
      <w:lvlJc w:val="left"/>
      <w:pPr>
        <w:tabs>
          <w:tab w:val="num" w:pos="1440"/>
        </w:tabs>
        <w:ind w:left="1440" w:hanging="720"/>
      </w:pPr>
      <w:rPr>
        <w:rFonts w:hint="default"/>
      </w:rPr>
    </w:lvl>
    <w:lvl w:ilvl="1" w:tplc="CC3E0140">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3FA72F94"/>
    <w:multiLevelType w:val="hybridMultilevel"/>
    <w:tmpl w:val="E0549BFC"/>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17" w15:restartNumberingAfterBreak="0">
    <w:nsid w:val="40966A31"/>
    <w:multiLevelType w:val="hybridMultilevel"/>
    <w:tmpl w:val="EF4481D0"/>
    <w:lvl w:ilvl="0" w:tplc="9F0C1A9A">
      <w:numFmt w:val="bullet"/>
      <w:lvlText w:val=""/>
      <w:lvlJc w:val="left"/>
      <w:pPr>
        <w:ind w:left="1080" w:hanging="360"/>
      </w:pPr>
      <w:rPr>
        <w:rFonts w:ascii="Symbol" w:eastAsia="Times New Roman" w:hAnsi="Symbol" w:cs="Times New Roman"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81490"/>
    <w:multiLevelType w:val="hybridMultilevel"/>
    <w:tmpl w:val="115439AE"/>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19" w15:restartNumberingAfterBreak="0">
    <w:nsid w:val="4873393F"/>
    <w:multiLevelType w:val="hybridMultilevel"/>
    <w:tmpl w:val="BFC46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7A01A1"/>
    <w:multiLevelType w:val="hybridMultilevel"/>
    <w:tmpl w:val="2D0C6C80"/>
    <w:lvl w:ilvl="0" w:tplc="42C62C7A">
      <w:start w:val="1"/>
      <w:numFmt w:val="lowerRoman"/>
      <w:lvlText w:val="(%1)"/>
      <w:lvlJc w:val="left"/>
      <w:pPr>
        <w:tabs>
          <w:tab w:val="num" w:pos="1440"/>
        </w:tabs>
        <w:ind w:left="1440" w:hanging="720"/>
      </w:pPr>
      <w:rPr>
        <w:rFonts w:hint="default"/>
        <w:b w:val="0"/>
      </w:rPr>
    </w:lvl>
    <w:lvl w:ilvl="1" w:tplc="10090001">
      <w:start w:val="1"/>
      <w:numFmt w:val="bullet"/>
      <w:lvlText w:val=""/>
      <w:lvlJc w:val="left"/>
      <w:pPr>
        <w:tabs>
          <w:tab w:val="num" w:pos="1800"/>
        </w:tabs>
        <w:ind w:left="1800" w:hanging="360"/>
      </w:pPr>
      <w:rPr>
        <w:rFonts w:ascii="Symbol" w:hAnsi="Symbol" w:hint="default"/>
        <w:b w:val="0"/>
      </w:rPr>
    </w:lvl>
    <w:lvl w:ilvl="2" w:tplc="A336B7FC">
      <w:start w:val="1"/>
      <w:numFmt w:val="lowerRoman"/>
      <w:lvlText w:val="(%3)"/>
      <w:lvlJc w:val="left"/>
      <w:pPr>
        <w:tabs>
          <w:tab w:val="num" w:pos="2952"/>
        </w:tabs>
        <w:ind w:left="2952" w:hanging="612"/>
      </w:pPr>
      <w:rPr>
        <w:rFonts w:hint="default"/>
        <w:b w:val="0"/>
      </w:rPr>
    </w:lvl>
    <w:lvl w:ilvl="3" w:tplc="5BC4FC9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EBC45D2"/>
    <w:multiLevelType w:val="hybridMultilevel"/>
    <w:tmpl w:val="AAE82526"/>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D643C9"/>
    <w:multiLevelType w:val="hybridMultilevel"/>
    <w:tmpl w:val="65364418"/>
    <w:lvl w:ilvl="0" w:tplc="AAC61EB0">
      <w:start w:val="1"/>
      <w:numFmt w:val="lowerRoman"/>
      <w:lvlText w:val="(%1)"/>
      <w:lvlJc w:val="left"/>
      <w:pPr>
        <w:tabs>
          <w:tab w:val="num" w:pos="1440"/>
        </w:tabs>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14FE6"/>
    <w:multiLevelType w:val="hybridMultilevel"/>
    <w:tmpl w:val="E4C600E8"/>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24" w15:restartNumberingAfterBreak="0">
    <w:nsid w:val="54E512CF"/>
    <w:multiLevelType w:val="hybridMultilevel"/>
    <w:tmpl w:val="8FC87D90"/>
    <w:lvl w:ilvl="0" w:tplc="A336B7FC">
      <w:start w:val="1"/>
      <w:numFmt w:val="lowerRoman"/>
      <w:lvlText w:val="(%1)"/>
      <w:lvlJc w:val="left"/>
      <w:pPr>
        <w:tabs>
          <w:tab w:val="num" w:pos="1224"/>
        </w:tabs>
        <w:ind w:left="1224" w:hanging="612"/>
      </w:pPr>
      <w:rPr>
        <w:rFonts w:hint="default"/>
      </w:rPr>
    </w:lvl>
    <w:lvl w:ilvl="1" w:tplc="04090019">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25" w15:restartNumberingAfterBreak="0">
    <w:nsid w:val="551143D9"/>
    <w:multiLevelType w:val="hybridMultilevel"/>
    <w:tmpl w:val="9D8EDE84"/>
    <w:lvl w:ilvl="0" w:tplc="3F0E4D18">
      <w:start w:val="1"/>
      <w:numFmt w:val="lowerRoman"/>
      <w:lvlText w:val="(%1)"/>
      <w:lvlJc w:val="left"/>
      <w:pPr>
        <w:tabs>
          <w:tab w:val="num" w:pos="1441"/>
        </w:tabs>
        <w:ind w:left="1441" w:hanging="72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55D17470"/>
    <w:multiLevelType w:val="hybridMultilevel"/>
    <w:tmpl w:val="5A748898"/>
    <w:lvl w:ilvl="0" w:tplc="A99A13D2">
      <w:start w:val="1"/>
      <w:numFmt w:val="lowerRoman"/>
      <w:lvlText w:val="(%1)"/>
      <w:lvlJc w:val="left"/>
      <w:pPr>
        <w:tabs>
          <w:tab w:val="num" w:pos="810"/>
        </w:tabs>
        <w:ind w:left="810" w:hanging="720"/>
      </w:pPr>
      <w:rPr>
        <w:rFonts w:hint="default"/>
      </w:rPr>
    </w:lvl>
    <w:lvl w:ilvl="1" w:tplc="10090001">
      <w:start w:val="1"/>
      <w:numFmt w:val="bullet"/>
      <w:lvlText w:val=""/>
      <w:lvlJc w:val="left"/>
      <w:pPr>
        <w:tabs>
          <w:tab w:val="num" w:pos="1261"/>
        </w:tabs>
        <w:ind w:left="1261" w:hanging="360"/>
      </w:pPr>
      <w:rPr>
        <w:rFonts w:ascii="Symbol" w:hAnsi="Symbol" w:hint="default"/>
      </w:rPr>
    </w:lvl>
    <w:lvl w:ilvl="2" w:tplc="23A86F64">
      <w:start w:val="1"/>
      <w:numFmt w:val="upperLetter"/>
      <w:lvlText w:val="(%3)"/>
      <w:lvlJc w:val="left"/>
      <w:pPr>
        <w:tabs>
          <w:tab w:val="num" w:pos="2161"/>
        </w:tabs>
        <w:ind w:left="2161" w:hanging="360"/>
      </w:pPr>
      <w:rPr>
        <w:rFonts w:hint="default"/>
        <w:b/>
      </w:rPr>
    </w:lvl>
    <w:lvl w:ilvl="3" w:tplc="BB0ADF7C">
      <w:start w:val="1"/>
      <w:numFmt w:val="lowerLetter"/>
      <w:lvlText w:val="(%4)"/>
      <w:lvlJc w:val="left"/>
      <w:pPr>
        <w:tabs>
          <w:tab w:val="num" w:pos="2701"/>
        </w:tabs>
        <w:ind w:left="2701" w:hanging="360"/>
      </w:pPr>
      <w:rPr>
        <w:rFonts w:hint="default"/>
      </w:rPr>
    </w:lvl>
    <w:lvl w:ilvl="4" w:tplc="10090019" w:tentative="1">
      <w:start w:val="1"/>
      <w:numFmt w:val="lowerLetter"/>
      <w:lvlText w:val="%5."/>
      <w:lvlJc w:val="left"/>
      <w:pPr>
        <w:tabs>
          <w:tab w:val="num" w:pos="3421"/>
        </w:tabs>
        <w:ind w:left="3421" w:hanging="360"/>
      </w:pPr>
    </w:lvl>
    <w:lvl w:ilvl="5" w:tplc="1009001B" w:tentative="1">
      <w:start w:val="1"/>
      <w:numFmt w:val="lowerRoman"/>
      <w:lvlText w:val="%6."/>
      <w:lvlJc w:val="right"/>
      <w:pPr>
        <w:tabs>
          <w:tab w:val="num" w:pos="4141"/>
        </w:tabs>
        <w:ind w:left="4141" w:hanging="180"/>
      </w:pPr>
    </w:lvl>
    <w:lvl w:ilvl="6" w:tplc="1009000F" w:tentative="1">
      <w:start w:val="1"/>
      <w:numFmt w:val="decimal"/>
      <w:lvlText w:val="%7."/>
      <w:lvlJc w:val="left"/>
      <w:pPr>
        <w:tabs>
          <w:tab w:val="num" w:pos="4861"/>
        </w:tabs>
        <w:ind w:left="4861" w:hanging="360"/>
      </w:pPr>
    </w:lvl>
    <w:lvl w:ilvl="7" w:tplc="10090019" w:tentative="1">
      <w:start w:val="1"/>
      <w:numFmt w:val="lowerLetter"/>
      <w:lvlText w:val="%8."/>
      <w:lvlJc w:val="left"/>
      <w:pPr>
        <w:tabs>
          <w:tab w:val="num" w:pos="5581"/>
        </w:tabs>
        <w:ind w:left="5581" w:hanging="360"/>
      </w:pPr>
    </w:lvl>
    <w:lvl w:ilvl="8" w:tplc="1009001B" w:tentative="1">
      <w:start w:val="1"/>
      <w:numFmt w:val="lowerRoman"/>
      <w:lvlText w:val="%9."/>
      <w:lvlJc w:val="right"/>
      <w:pPr>
        <w:tabs>
          <w:tab w:val="num" w:pos="6301"/>
        </w:tabs>
        <w:ind w:left="6301" w:hanging="180"/>
      </w:pPr>
    </w:lvl>
  </w:abstractNum>
  <w:abstractNum w:abstractNumId="27" w15:restartNumberingAfterBreak="0">
    <w:nsid w:val="56594D5D"/>
    <w:multiLevelType w:val="multilevel"/>
    <w:tmpl w:val="E02C8E24"/>
    <w:lvl w:ilvl="0">
      <w:start w:val="1"/>
      <w:numFmt w:val="lowerRoman"/>
      <w:lvlText w:val="(%1)"/>
      <w:lvlJc w:val="left"/>
      <w:pPr>
        <w:tabs>
          <w:tab w:val="num" w:pos="1800"/>
        </w:tabs>
        <w:ind w:left="1800" w:hanging="720"/>
      </w:pPr>
      <w:rPr>
        <w:rFonts w:hint="default"/>
      </w:rPr>
    </w:lvl>
    <w:lvl w:ilvl="1">
      <w:start w:val="5"/>
      <w:numFmt w:val="lowerLetter"/>
      <w:lvlText w:val="(%2)"/>
      <w:lvlJc w:val="left"/>
      <w:pPr>
        <w:tabs>
          <w:tab w:val="num" w:pos="360"/>
        </w:tabs>
        <w:ind w:left="360" w:hanging="360"/>
      </w:pPr>
      <w:rPr>
        <w:rFonts w:hint="default"/>
        <w:u w:val="none"/>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5AA3768F"/>
    <w:multiLevelType w:val="hybridMultilevel"/>
    <w:tmpl w:val="29F63FEC"/>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29" w15:restartNumberingAfterBreak="0">
    <w:nsid w:val="60492C6D"/>
    <w:multiLevelType w:val="hybridMultilevel"/>
    <w:tmpl w:val="CD640B66"/>
    <w:lvl w:ilvl="0" w:tplc="4BE62A2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609D406B"/>
    <w:multiLevelType w:val="hybridMultilevel"/>
    <w:tmpl w:val="9BCA319C"/>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31" w15:restartNumberingAfterBreak="0">
    <w:nsid w:val="60F6023C"/>
    <w:multiLevelType w:val="hybridMultilevel"/>
    <w:tmpl w:val="AD588E8A"/>
    <w:lvl w:ilvl="0" w:tplc="A99A13D2">
      <w:start w:val="1"/>
      <w:numFmt w:val="lowerRoman"/>
      <w:lvlText w:val="(%1)"/>
      <w:lvlJc w:val="left"/>
      <w:pPr>
        <w:tabs>
          <w:tab w:val="num" w:pos="1081"/>
        </w:tabs>
        <w:ind w:left="1081" w:hanging="72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23A86F64">
      <w:start w:val="1"/>
      <w:numFmt w:val="upperLetter"/>
      <w:lvlText w:val="(%3)"/>
      <w:lvlJc w:val="left"/>
      <w:pPr>
        <w:tabs>
          <w:tab w:val="num" w:pos="2341"/>
        </w:tabs>
        <w:ind w:left="2341" w:hanging="360"/>
      </w:pPr>
      <w:rPr>
        <w:rFonts w:hint="default"/>
        <w:b/>
      </w:rPr>
    </w:lvl>
    <w:lvl w:ilvl="3" w:tplc="1009000F" w:tentative="1">
      <w:start w:val="1"/>
      <w:numFmt w:val="decimal"/>
      <w:lvlText w:val="%4."/>
      <w:lvlJc w:val="left"/>
      <w:pPr>
        <w:tabs>
          <w:tab w:val="num" w:pos="2881"/>
        </w:tabs>
        <w:ind w:left="2881" w:hanging="360"/>
      </w:pPr>
    </w:lvl>
    <w:lvl w:ilvl="4" w:tplc="10090019" w:tentative="1">
      <w:start w:val="1"/>
      <w:numFmt w:val="lowerLetter"/>
      <w:lvlText w:val="%5."/>
      <w:lvlJc w:val="left"/>
      <w:pPr>
        <w:tabs>
          <w:tab w:val="num" w:pos="3601"/>
        </w:tabs>
        <w:ind w:left="3601" w:hanging="360"/>
      </w:pPr>
    </w:lvl>
    <w:lvl w:ilvl="5" w:tplc="1009001B" w:tentative="1">
      <w:start w:val="1"/>
      <w:numFmt w:val="lowerRoman"/>
      <w:lvlText w:val="%6."/>
      <w:lvlJc w:val="right"/>
      <w:pPr>
        <w:tabs>
          <w:tab w:val="num" w:pos="4321"/>
        </w:tabs>
        <w:ind w:left="4321" w:hanging="180"/>
      </w:pPr>
    </w:lvl>
    <w:lvl w:ilvl="6" w:tplc="1009000F" w:tentative="1">
      <w:start w:val="1"/>
      <w:numFmt w:val="decimal"/>
      <w:lvlText w:val="%7."/>
      <w:lvlJc w:val="left"/>
      <w:pPr>
        <w:tabs>
          <w:tab w:val="num" w:pos="5041"/>
        </w:tabs>
        <w:ind w:left="5041" w:hanging="360"/>
      </w:pPr>
    </w:lvl>
    <w:lvl w:ilvl="7" w:tplc="10090019" w:tentative="1">
      <w:start w:val="1"/>
      <w:numFmt w:val="lowerLetter"/>
      <w:lvlText w:val="%8."/>
      <w:lvlJc w:val="left"/>
      <w:pPr>
        <w:tabs>
          <w:tab w:val="num" w:pos="5761"/>
        </w:tabs>
        <w:ind w:left="5761" w:hanging="360"/>
      </w:pPr>
    </w:lvl>
    <w:lvl w:ilvl="8" w:tplc="1009001B" w:tentative="1">
      <w:start w:val="1"/>
      <w:numFmt w:val="lowerRoman"/>
      <w:lvlText w:val="%9."/>
      <w:lvlJc w:val="right"/>
      <w:pPr>
        <w:tabs>
          <w:tab w:val="num" w:pos="6481"/>
        </w:tabs>
        <w:ind w:left="6481" w:hanging="180"/>
      </w:pPr>
    </w:lvl>
  </w:abstractNum>
  <w:abstractNum w:abstractNumId="32" w15:restartNumberingAfterBreak="0">
    <w:nsid w:val="64AF481F"/>
    <w:multiLevelType w:val="hybridMultilevel"/>
    <w:tmpl w:val="19AE9B36"/>
    <w:lvl w:ilvl="0" w:tplc="04090017">
      <w:start w:val="1"/>
      <w:numFmt w:val="lowerLetter"/>
      <w:lvlText w:val="%1)"/>
      <w:lvlJc w:val="left"/>
      <w:pPr>
        <w:tabs>
          <w:tab w:val="num" w:pos="720"/>
        </w:tabs>
        <w:ind w:left="720" w:hanging="360"/>
      </w:pPr>
      <w:rPr>
        <w:rFonts w:hint="default"/>
      </w:rPr>
    </w:lvl>
    <w:lvl w:ilvl="1" w:tplc="B0064912">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1B1A5E"/>
    <w:multiLevelType w:val="hybridMultilevel"/>
    <w:tmpl w:val="E760EDE0"/>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34" w15:restartNumberingAfterBreak="0">
    <w:nsid w:val="6BA73F3D"/>
    <w:multiLevelType w:val="multilevel"/>
    <w:tmpl w:val="EF8C90BA"/>
    <w:lvl w:ilvl="0">
      <w:start w:val="1"/>
      <w:numFmt w:val="bullet"/>
      <w:pStyle w:val="ListBullet"/>
      <w:lvlText w:val=""/>
      <w:lvlJc w:val="left"/>
      <w:pPr>
        <w:tabs>
          <w:tab w:val="num" w:pos="144"/>
        </w:tabs>
        <w:ind w:left="144" w:hanging="144"/>
      </w:pPr>
      <w:rPr>
        <w:rFonts w:ascii="Symbol" w:hAnsi="Symbol" w:hint="default"/>
      </w:rPr>
    </w:lvl>
    <w:lvl w:ilvl="1">
      <w:start w:val="1"/>
      <w:numFmt w:val="bullet"/>
      <w:pStyle w:val="ListBullet2"/>
      <w:lvlText w:val="-"/>
      <w:lvlJc w:val="left"/>
      <w:pPr>
        <w:tabs>
          <w:tab w:val="num" w:pos="288"/>
        </w:tabs>
        <w:ind w:left="288" w:hanging="144"/>
      </w:pPr>
      <w:rPr>
        <w:rFonts w:ascii="Verdana" w:hAnsi="Verdana" w:hint="default"/>
      </w:rPr>
    </w:lvl>
    <w:lvl w:ilvl="2">
      <w:start w:val="1"/>
      <w:numFmt w:val="bullet"/>
      <w:pStyle w:val="ListBullet3"/>
      <w:lvlText w:val=""/>
      <w:lvlJc w:val="left"/>
      <w:pPr>
        <w:tabs>
          <w:tab w:val="num" w:pos="432"/>
        </w:tabs>
        <w:ind w:left="432" w:hanging="144"/>
      </w:pPr>
      <w:rPr>
        <w:rFonts w:ascii="Wingdings" w:hAnsi="Wingdings" w:hint="default"/>
      </w:rPr>
    </w:lvl>
    <w:lvl w:ilvl="3">
      <w:start w:val="1"/>
      <w:numFmt w:val="bullet"/>
      <w:pStyle w:val="ListBullet4"/>
      <w:lvlText w:val=""/>
      <w:lvlJc w:val="left"/>
      <w:pPr>
        <w:tabs>
          <w:tab w:val="num" w:pos="576"/>
        </w:tabs>
        <w:ind w:left="576" w:hanging="144"/>
      </w:pPr>
      <w:rPr>
        <w:rFonts w:ascii="Wingdings" w:hAnsi="Wingdings" w:hint="default"/>
      </w:rPr>
    </w:lvl>
    <w:lvl w:ilvl="4">
      <w:start w:val="1"/>
      <w:numFmt w:val="bullet"/>
      <w:pStyle w:val="ListBullet5"/>
      <w:lvlText w:val="›"/>
      <w:lvlJc w:val="left"/>
      <w:pPr>
        <w:tabs>
          <w:tab w:val="num" w:pos="720"/>
        </w:tabs>
        <w:ind w:left="720" w:hanging="144"/>
      </w:pPr>
      <w:rPr>
        <w:rFonts w:ascii="Verdana" w:hAnsi="Verdana" w:hint="default"/>
      </w:rPr>
    </w:lvl>
    <w:lvl w:ilvl="5">
      <w:start w:val="1"/>
      <w:numFmt w:val="none"/>
      <w:lvlText w:val=""/>
      <w:lvlJc w:val="left"/>
      <w:pPr>
        <w:tabs>
          <w:tab w:val="num" w:pos="864"/>
        </w:tabs>
        <w:ind w:left="864" w:hanging="14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6D897BF2"/>
    <w:multiLevelType w:val="hybridMultilevel"/>
    <w:tmpl w:val="856A93E2"/>
    <w:lvl w:ilvl="0" w:tplc="A336B7FC">
      <w:start w:val="1"/>
      <w:numFmt w:val="lowerRoman"/>
      <w:lvlText w:val="(%1)"/>
      <w:lvlJc w:val="left"/>
      <w:pPr>
        <w:tabs>
          <w:tab w:val="num" w:pos="1332"/>
        </w:tabs>
        <w:ind w:left="1332" w:hanging="612"/>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36" w15:restartNumberingAfterBreak="0">
    <w:nsid w:val="703D18FC"/>
    <w:multiLevelType w:val="hybridMultilevel"/>
    <w:tmpl w:val="6888AB06"/>
    <w:lvl w:ilvl="0" w:tplc="A99A13D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7" w15:restartNumberingAfterBreak="0">
    <w:nsid w:val="719665ED"/>
    <w:multiLevelType w:val="hybridMultilevel"/>
    <w:tmpl w:val="267CE9B2"/>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38" w15:restartNumberingAfterBreak="0">
    <w:nsid w:val="71ED6DD3"/>
    <w:multiLevelType w:val="hybridMultilevel"/>
    <w:tmpl w:val="9568281E"/>
    <w:lvl w:ilvl="0" w:tplc="9F0C1A9A">
      <w:numFmt w:val="bullet"/>
      <w:lvlText w:val=""/>
      <w:lvlJc w:val="left"/>
      <w:pPr>
        <w:ind w:left="360" w:hanging="360"/>
      </w:pPr>
      <w:rPr>
        <w:rFonts w:ascii="Symbol" w:eastAsia="Times New Roman" w:hAnsi="Symbol" w:cs="Times New Roman" w:hint="default"/>
        <w:sz w:val="1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79CF3ED6"/>
    <w:multiLevelType w:val="hybridMultilevel"/>
    <w:tmpl w:val="99D29918"/>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40" w15:restartNumberingAfterBreak="0">
    <w:nsid w:val="7A5449A1"/>
    <w:multiLevelType w:val="hybridMultilevel"/>
    <w:tmpl w:val="CF765F96"/>
    <w:lvl w:ilvl="0" w:tplc="F53CB82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7EC06995"/>
    <w:multiLevelType w:val="hybridMultilevel"/>
    <w:tmpl w:val="AE42B002"/>
    <w:lvl w:ilvl="0" w:tplc="16AAD41A">
      <w:start w:val="1"/>
      <w:numFmt w:val="lowerRoman"/>
      <w:lvlText w:val="(%1)"/>
      <w:lvlJc w:val="left"/>
      <w:pPr>
        <w:tabs>
          <w:tab w:val="num" w:pos="1800"/>
        </w:tabs>
        <w:ind w:left="1800" w:hanging="360"/>
      </w:pPr>
      <w:rPr>
        <w:rFonts w:hint="default"/>
        <w:u w:val="none"/>
      </w:rPr>
    </w:lvl>
    <w:lvl w:ilvl="1" w:tplc="10090001">
      <w:start w:val="1"/>
      <w:numFmt w:val="bullet"/>
      <w:lvlText w:val=""/>
      <w:lvlJc w:val="left"/>
      <w:pPr>
        <w:tabs>
          <w:tab w:val="num" w:pos="1440"/>
        </w:tabs>
        <w:ind w:left="1440" w:hanging="360"/>
      </w:pPr>
      <w:rPr>
        <w:rFonts w:ascii="Symbol" w:hAnsi="Symbol" w:hint="default"/>
        <w:u w:val="none"/>
      </w:rPr>
    </w:lvl>
    <w:lvl w:ilvl="2" w:tplc="A90A9992">
      <w:start w:val="5"/>
      <w:numFmt w:val="lowerRoman"/>
      <w:lvlText w:val="(%3)"/>
      <w:lvlJc w:val="left"/>
      <w:pPr>
        <w:tabs>
          <w:tab w:val="num" w:pos="2700"/>
        </w:tabs>
        <w:ind w:left="2700" w:hanging="720"/>
      </w:pPr>
      <w:rPr>
        <w:rFonts w:hint="default"/>
        <w:color w:val="auto"/>
        <w:u w:val="none"/>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2" w15:restartNumberingAfterBreak="0">
    <w:nsid w:val="7F181AFE"/>
    <w:multiLevelType w:val="hybridMultilevel"/>
    <w:tmpl w:val="4E768A48"/>
    <w:lvl w:ilvl="0" w:tplc="A336B7FC">
      <w:start w:val="1"/>
      <w:numFmt w:val="lowerRoman"/>
      <w:lvlText w:val="(%1)"/>
      <w:lvlJc w:val="left"/>
      <w:pPr>
        <w:tabs>
          <w:tab w:val="num" w:pos="1224"/>
        </w:tabs>
        <w:ind w:left="1224" w:hanging="612"/>
      </w:pPr>
      <w:rPr>
        <w:rFonts w:hint="default"/>
      </w:rPr>
    </w:lvl>
    <w:lvl w:ilvl="1" w:tplc="04090019">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num w:numId="1" w16cid:durableId="392587939">
    <w:abstractNumId w:val="15"/>
  </w:num>
  <w:num w:numId="2" w16cid:durableId="2015960351">
    <w:abstractNumId w:val="7"/>
  </w:num>
  <w:num w:numId="3" w16cid:durableId="1728794874">
    <w:abstractNumId w:val="29"/>
  </w:num>
  <w:num w:numId="4" w16cid:durableId="2103985763">
    <w:abstractNumId w:val="40"/>
  </w:num>
  <w:num w:numId="5" w16cid:durableId="1971668551">
    <w:abstractNumId w:val="20"/>
  </w:num>
  <w:num w:numId="6" w16cid:durableId="1085616927">
    <w:abstractNumId w:val="0"/>
  </w:num>
  <w:num w:numId="7" w16cid:durableId="1915047623">
    <w:abstractNumId w:val="11"/>
  </w:num>
  <w:num w:numId="8" w16cid:durableId="468086058">
    <w:abstractNumId w:val="25"/>
  </w:num>
  <w:num w:numId="9" w16cid:durableId="493375751">
    <w:abstractNumId w:val="32"/>
  </w:num>
  <w:num w:numId="10" w16cid:durableId="466048124">
    <w:abstractNumId w:val="14"/>
  </w:num>
  <w:num w:numId="11" w16cid:durableId="2143305749">
    <w:abstractNumId w:val="41"/>
  </w:num>
  <w:num w:numId="12" w16cid:durableId="2099591718">
    <w:abstractNumId w:val="31"/>
  </w:num>
  <w:num w:numId="13" w16cid:durableId="310450634">
    <w:abstractNumId w:val="33"/>
  </w:num>
  <w:num w:numId="14" w16cid:durableId="589194268">
    <w:abstractNumId w:val="13"/>
  </w:num>
  <w:num w:numId="15" w16cid:durableId="997344813">
    <w:abstractNumId w:val="42"/>
  </w:num>
  <w:num w:numId="16" w16cid:durableId="1198810418">
    <w:abstractNumId w:val="9"/>
  </w:num>
  <w:num w:numId="17" w16cid:durableId="1829516484">
    <w:abstractNumId w:val="24"/>
  </w:num>
  <w:num w:numId="18" w16cid:durableId="1080709814">
    <w:abstractNumId w:val="30"/>
  </w:num>
  <w:num w:numId="19" w16cid:durableId="993681054">
    <w:abstractNumId w:val="35"/>
  </w:num>
  <w:num w:numId="20" w16cid:durableId="1848862498">
    <w:abstractNumId w:val="6"/>
  </w:num>
  <w:num w:numId="21" w16cid:durableId="518013347">
    <w:abstractNumId w:val="8"/>
  </w:num>
  <w:num w:numId="22" w16cid:durableId="1471289962">
    <w:abstractNumId w:val="39"/>
  </w:num>
  <w:num w:numId="23" w16cid:durableId="1299844024">
    <w:abstractNumId w:val="16"/>
  </w:num>
  <w:num w:numId="24" w16cid:durableId="484125736">
    <w:abstractNumId w:val="23"/>
  </w:num>
  <w:num w:numId="25" w16cid:durableId="1159228535">
    <w:abstractNumId w:val="5"/>
  </w:num>
  <w:num w:numId="26" w16cid:durableId="1535734340">
    <w:abstractNumId w:val="12"/>
  </w:num>
  <w:num w:numId="27" w16cid:durableId="478762933">
    <w:abstractNumId w:val="37"/>
  </w:num>
  <w:num w:numId="28" w16cid:durableId="779841855">
    <w:abstractNumId w:val="1"/>
  </w:num>
  <w:num w:numId="29" w16cid:durableId="1315841529">
    <w:abstractNumId w:val="28"/>
  </w:num>
  <w:num w:numId="30" w16cid:durableId="2113013863">
    <w:abstractNumId w:val="18"/>
  </w:num>
  <w:num w:numId="31" w16cid:durableId="289288032">
    <w:abstractNumId w:val="26"/>
  </w:num>
  <w:num w:numId="32" w16cid:durableId="974869639">
    <w:abstractNumId w:val="36"/>
  </w:num>
  <w:num w:numId="33" w16cid:durableId="1402604524">
    <w:abstractNumId w:val="4"/>
  </w:num>
  <w:num w:numId="34" w16cid:durableId="1892422376">
    <w:abstractNumId w:val="21"/>
  </w:num>
  <w:num w:numId="35" w16cid:durableId="641812488">
    <w:abstractNumId w:val="10"/>
  </w:num>
  <w:num w:numId="36" w16cid:durableId="1830168080">
    <w:abstractNumId w:val="34"/>
  </w:num>
  <w:num w:numId="37" w16cid:durableId="590548785">
    <w:abstractNumId w:val="19"/>
  </w:num>
  <w:num w:numId="38" w16cid:durableId="14354502">
    <w:abstractNumId w:val="27"/>
  </w:num>
  <w:num w:numId="39" w16cid:durableId="1502037932">
    <w:abstractNumId w:val="22"/>
  </w:num>
  <w:num w:numId="40" w16cid:durableId="331304242">
    <w:abstractNumId w:val="2"/>
  </w:num>
  <w:num w:numId="41" w16cid:durableId="1741709857">
    <w:abstractNumId w:val="17"/>
  </w:num>
  <w:num w:numId="42" w16cid:durableId="1974167564">
    <w:abstractNumId w:val="38"/>
  </w:num>
  <w:num w:numId="43" w16cid:durableId="51999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EC"/>
    <w:rsid w:val="0000336D"/>
    <w:rsid w:val="0000352D"/>
    <w:rsid w:val="00003FD4"/>
    <w:rsid w:val="000045C7"/>
    <w:rsid w:val="000060F7"/>
    <w:rsid w:val="00007D2C"/>
    <w:rsid w:val="00010C71"/>
    <w:rsid w:val="00010D48"/>
    <w:rsid w:val="00011D5E"/>
    <w:rsid w:val="000122CC"/>
    <w:rsid w:val="00013511"/>
    <w:rsid w:val="00013A28"/>
    <w:rsid w:val="00013D5D"/>
    <w:rsid w:val="000143FF"/>
    <w:rsid w:val="0001495D"/>
    <w:rsid w:val="00017615"/>
    <w:rsid w:val="0001799D"/>
    <w:rsid w:val="00017E66"/>
    <w:rsid w:val="00017F0F"/>
    <w:rsid w:val="000200AC"/>
    <w:rsid w:val="000207DC"/>
    <w:rsid w:val="0002133A"/>
    <w:rsid w:val="00021FAA"/>
    <w:rsid w:val="000221C3"/>
    <w:rsid w:val="00022454"/>
    <w:rsid w:val="0002347F"/>
    <w:rsid w:val="00024158"/>
    <w:rsid w:val="000255A0"/>
    <w:rsid w:val="00026DD0"/>
    <w:rsid w:val="00030213"/>
    <w:rsid w:val="0003140F"/>
    <w:rsid w:val="00032951"/>
    <w:rsid w:val="000336D8"/>
    <w:rsid w:val="00034BE5"/>
    <w:rsid w:val="00034E53"/>
    <w:rsid w:val="00036C28"/>
    <w:rsid w:val="0003786E"/>
    <w:rsid w:val="00037892"/>
    <w:rsid w:val="00040358"/>
    <w:rsid w:val="000405AB"/>
    <w:rsid w:val="00040666"/>
    <w:rsid w:val="00041FD6"/>
    <w:rsid w:val="0004215B"/>
    <w:rsid w:val="00042644"/>
    <w:rsid w:val="00042B80"/>
    <w:rsid w:val="000442DE"/>
    <w:rsid w:val="00044B8E"/>
    <w:rsid w:val="00045143"/>
    <w:rsid w:val="000462F0"/>
    <w:rsid w:val="000466BF"/>
    <w:rsid w:val="00046FBE"/>
    <w:rsid w:val="00047837"/>
    <w:rsid w:val="00050EBD"/>
    <w:rsid w:val="000515CD"/>
    <w:rsid w:val="00053BCF"/>
    <w:rsid w:val="00053FDE"/>
    <w:rsid w:val="00054051"/>
    <w:rsid w:val="00056200"/>
    <w:rsid w:val="00057EE1"/>
    <w:rsid w:val="00061B09"/>
    <w:rsid w:val="0006233A"/>
    <w:rsid w:val="00062929"/>
    <w:rsid w:val="00065CAA"/>
    <w:rsid w:val="00066742"/>
    <w:rsid w:val="00066CC8"/>
    <w:rsid w:val="00066CF7"/>
    <w:rsid w:val="00067599"/>
    <w:rsid w:val="000711C4"/>
    <w:rsid w:val="00071B9D"/>
    <w:rsid w:val="00071D57"/>
    <w:rsid w:val="000722D4"/>
    <w:rsid w:val="000740D3"/>
    <w:rsid w:val="000819D7"/>
    <w:rsid w:val="000832D7"/>
    <w:rsid w:val="00083BB3"/>
    <w:rsid w:val="00084113"/>
    <w:rsid w:val="00085D9E"/>
    <w:rsid w:val="00086209"/>
    <w:rsid w:val="00086C3B"/>
    <w:rsid w:val="00086EFC"/>
    <w:rsid w:val="00087823"/>
    <w:rsid w:val="00087D26"/>
    <w:rsid w:val="0009112B"/>
    <w:rsid w:val="0009374C"/>
    <w:rsid w:val="00095204"/>
    <w:rsid w:val="000956A1"/>
    <w:rsid w:val="00095900"/>
    <w:rsid w:val="00097225"/>
    <w:rsid w:val="00097A47"/>
    <w:rsid w:val="000A02D9"/>
    <w:rsid w:val="000A1620"/>
    <w:rsid w:val="000A1C77"/>
    <w:rsid w:val="000A221B"/>
    <w:rsid w:val="000A25C3"/>
    <w:rsid w:val="000A35C4"/>
    <w:rsid w:val="000A599F"/>
    <w:rsid w:val="000A5C3C"/>
    <w:rsid w:val="000A603D"/>
    <w:rsid w:val="000A61D5"/>
    <w:rsid w:val="000A73A1"/>
    <w:rsid w:val="000A7465"/>
    <w:rsid w:val="000B03E4"/>
    <w:rsid w:val="000B2125"/>
    <w:rsid w:val="000B3273"/>
    <w:rsid w:val="000B6CDF"/>
    <w:rsid w:val="000B73E4"/>
    <w:rsid w:val="000B7B29"/>
    <w:rsid w:val="000C0890"/>
    <w:rsid w:val="000C1410"/>
    <w:rsid w:val="000C14D2"/>
    <w:rsid w:val="000C2F6D"/>
    <w:rsid w:val="000C3A57"/>
    <w:rsid w:val="000C51A8"/>
    <w:rsid w:val="000C55F1"/>
    <w:rsid w:val="000C5D44"/>
    <w:rsid w:val="000C6EA9"/>
    <w:rsid w:val="000D26E6"/>
    <w:rsid w:val="000D3BD7"/>
    <w:rsid w:val="000D4AB7"/>
    <w:rsid w:val="000D51AC"/>
    <w:rsid w:val="000D67C7"/>
    <w:rsid w:val="000D77D8"/>
    <w:rsid w:val="000D7CC3"/>
    <w:rsid w:val="000D7DEC"/>
    <w:rsid w:val="000E1096"/>
    <w:rsid w:val="000E1CA5"/>
    <w:rsid w:val="000E1E52"/>
    <w:rsid w:val="000E1F6A"/>
    <w:rsid w:val="000E2C81"/>
    <w:rsid w:val="000E3420"/>
    <w:rsid w:val="000E3977"/>
    <w:rsid w:val="000E4F80"/>
    <w:rsid w:val="000E5940"/>
    <w:rsid w:val="000E68F3"/>
    <w:rsid w:val="000F0991"/>
    <w:rsid w:val="000F19BC"/>
    <w:rsid w:val="000F257D"/>
    <w:rsid w:val="000F26E6"/>
    <w:rsid w:val="000F2D60"/>
    <w:rsid w:val="000F333C"/>
    <w:rsid w:val="000F421B"/>
    <w:rsid w:val="000F5E94"/>
    <w:rsid w:val="00101F75"/>
    <w:rsid w:val="00102103"/>
    <w:rsid w:val="00102211"/>
    <w:rsid w:val="00102687"/>
    <w:rsid w:val="001029DA"/>
    <w:rsid w:val="00102DD0"/>
    <w:rsid w:val="001033C4"/>
    <w:rsid w:val="001034F1"/>
    <w:rsid w:val="001036AC"/>
    <w:rsid w:val="00103C2F"/>
    <w:rsid w:val="001050B0"/>
    <w:rsid w:val="00105B89"/>
    <w:rsid w:val="00105B9C"/>
    <w:rsid w:val="00106742"/>
    <w:rsid w:val="00107CD5"/>
    <w:rsid w:val="00110A96"/>
    <w:rsid w:val="00110DB9"/>
    <w:rsid w:val="001126C0"/>
    <w:rsid w:val="00114364"/>
    <w:rsid w:val="00114C52"/>
    <w:rsid w:val="00115388"/>
    <w:rsid w:val="00115A15"/>
    <w:rsid w:val="00116979"/>
    <w:rsid w:val="00116B2A"/>
    <w:rsid w:val="00117EC8"/>
    <w:rsid w:val="00120ABB"/>
    <w:rsid w:val="00121192"/>
    <w:rsid w:val="001214DA"/>
    <w:rsid w:val="001231FB"/>
    <w:rsid w:val="00124913"/>
    <w:rsid w:val="00125D87"/>
    <w:rsid w:val="00127862"/>
    <w:rsid w:val="00127C47"/>
    <w:rsid w:val="0013125F"/>
    <w:rsid w:val="00133920"/>
    <w:rsid w:val="00133C3E"/>
    <w:rsid w:val="0013601F"/>
    <w:rsid w:val="00136292"/>
    <w:rsid w:val="00137437"/>
    <w:rsid w:val="00137DC4"/>
    <w:rsid w:val="00140501"/>
    <w:rsid w:val="00140B52"/>
    <w:rsid w:val="00141CEA"/>
    <w:rsid w:val="001436D4"/>
    <w:rsid w:val="00143B20"/>
    <w:rsid w:val="00143C23"/>
    <w:rsid w:val="001453F9"/>
    <w:rsid w:val="00147DB1"/>
    <w:rsid w:val="00150C26"/>
    <w:rsid w:val="00151321"/>
    <w:rsid w:val="00153A08"/>
    <w:rsid w:val="001541F0"/>
    <w:rsid w:val="00154F6B"/>
    <w:rsid w:val="00160676"/>
    <w:rsid w:val="00162B48"/>
    <w:rsid w:val="0016377E"/>
    <w:rsid w:val="00163F9C"/>
    <w:rsid w:val="00164AAD"/>
    <w:rsid w:val="00165CDC"/>
    <w:rsid w:val="00166F07"/>
    <w:rsid w:val="001678FB"/>
    <w:rsid w:val="00170868"/>
    <w:rsid w:val="0017110C"/>
    <w:rsid w:val="0017122D"/>
    <w:rsid w:val="001719AC"/>
    <w:rsid w:val="00171E7D"/>
    <w:rsid w:val="00173462"/>
    <w:rsid w:val="00174D11"/>
    <w:rsid w:val="001755BB"/>
    <w:rsid w:val="00175634"/>
    <w:rsid w:val="00175FE2"/>
    <w:rsid w:val="00176872"/>
    <w:rsid w:val="001775EA"/>
    <w:rsid w:val="001778AC"/>
    <w:rsid w:val="00177926"/>
    <w:rsid w:val="00177D7D"/>
    <w:rsid w:val="0018250F"/>
    <w:rsid w:val="00183293"/>
    <w:rsid w:val="001856C3"/>
    <w:rsid w:val="00185A33"/>
    <w:rsid w:val="00185DE3"/>
    <w:rsid w:val="0018659E"/>
    <w:rsid w:val="0018717C"/>
    <w:rsid w:val="0018777F"/>
    <w:rsid w:val="00187ECD"/>
    <w:rsid w:val="001913FA"/>
    <w:rsid w:val="00191F51"/>
    <w:rsid w:val="001922D9"/>
    <w:rsid w:val="001928D7"/>
    <w:rsid w:val="00192E5B"/>
    <w:rsid w:val="0019340E"/>
    <w:rsid w:val="001935A0"/>
    <w:rsid w:val="001938C0"/>
    <w:rsid w:val="00194AAF"/>
    <w:rsid w:val="00194B11"/>
    <w:rsid w:val="00195D27"/>
    <w:rsid w:val="0019741F"/>
    <w:rsid w:val="001A1547"/>
    <w:rsid w:val="001A220F"/>
    <w:rsid w:val="001A2676"/>
    <w:rsid w:val="001A2725"/>
    <w:rsid w:val="001A2F16"/>
    <w:rsid w:val="001A2F34"/>
    <w:rsid w:val="001A5DEC"/>
    <w:rsid w:val="001A6148"/>
    <w:rsid w:val="001A680B"/>
    <w:rsid w:val="001A6CF0"/>
    <w:rsid w:val="001B0021"/>
    <w:rsid w:val="001B0B51"/>
    <w:rsid w:val="001B167C"/>
    <w:rsid w:val="001B1B35"/>
    <w:rsid w:val="001B1E97"/>
    <w:rsid w:val="001B274F"/>
    <w:rsid w:val="001B2BC2"/>
    <w:rsid w:val="001B2C6A"/>
    <w:rsid w:val="001B35F5"/>
    <w:rsid w:val="001B3D4E"/>
    <w:rsid w:val="001B63F4"/>
    <w:rsid w:val="001B67D2"/>
    <w:rsid w:val="001B703F"/>
    <w:rsid w:val="001B72B1"/>
    <w:rsid w:val="001B7358"/>
    <w:rsid w:val="001C15ED"/>
    <w:rsid w:val="001C1EAD"/>
    <w:rsid w:val="001C3D86"/>
    <w:rsid w:val="001C4C5B"/>
    <w:rsid w:val="001C5446"/>
    <w:rsid w:val="001C55E6"/>
    <w:rsid w:val="001C657D"/>
    <w:rsid w:val="001C6EB5"/>
    <w:rsid w:val="001C7B75"/>
    <w:rsid w:val="001C7C1F"/>
    <w:rsid w:val="001C7D14"/>
    <w:rsid w:val="001D17BC"/>
    <w:rsid w:val="001D1C94"/>
    <w:rsid w:val="001D2682"/>
    <w:rsid w:val="001D31F8"/>
    <w:rsid w:val="001D41D6"/>
    <w:rsid w:val="001D4488"/>
    <w:rsid w:val="001D5A56"/>
    <w:rsid w:val="001D5BED"/>
    <w:rsid w:val="001D5E3A"/>
    <w:rsid w:val="001D6440"/>
    <w:rsid w:val="001D7D10"/>
    <w:rsid w:val="001E06FA"/>
    <w:rsid w:val="001E1AD2"/>
    <w:rsid w:val="001E240F"/>
    <w:rsid w:val="001E26FD"/>
    <w:rsid w:val="001E2B96"/>
    <w:rsid w:val="001E45E9"/>
    <w:rsid w:val="001E693D"/>
    <w:rsid w:val="001E776A"/>
    <w:rsid w:val="001E79E8"/>
    <w:rsid w:val="001F180C"/>
    <w:rsid w:val="001F2A42"/>
    <w:rsid w:val="001F337E"/>
    <w:rsid w:val="001F338C"/>
    <w:rsid w:val="001F509B"/>
    <w:rsid w:val="001F5904"/>
    <w:rsid w:val="001F6587"/>
    <w:rsid w:val="001F671D"/>
    <w:rsid w:val="001F6F49"/>
    <w:rsid w:val="00200FD4"/>
    <w:rsid w:val="0020174F"/>
    <w:rsid w:val="002020A5"/>
    <w:rsid w:val="00202E9D"/>
    <w:rsid w:val="00202F38"/>
    <w:rsid w:val="0020433D"/>
    <w:rsid w:val="00204902"/>
    <w:rsid w:val="00204A34"/>
    <w:rsid w:val="00205005"/>
    <w:rsid w:val="0020544E"/>
    <w:rsid w:val="00207D89"/>
    <w:rsid w:val="002103BF"/>
    <w:rsid w:val="00210573"/>
    <w:rsid w:val="00211B13"/>
    <w:rsid w:val="00211D48"/>
    <w:rsid w:val="00212E9C"/>
    <w:rsid w:val="0021315F"/>
    <w:rsid w:val="00213960"/>
    <w:rsid w:val="002139AF"/>
    <w:rsid w:val="00213AC9"/>
    <w:rsid w:val="002157F0"/>
    <w:rsid w:val="0021657F"/>
    <w:rsid w:val="00216F5C"/>
    <w:rsid w:val="00220F1F"/>
    <w:rsid w:val="00221C85"/>
    <w:rsid w:val="00221DF1"/>
    <w:rsid w:val="0022430A"/>
    <w:rsid w:val="00224A4B"/>
    <w:rsid w:val="00224AD7"/>
    <w:rsid w:val="00225865"/>
    <w:rsid w:val="0022645D"/>
    <w:rsid w:val="00226BA0"/>
    <w:rsid w:val="00227E43"/>
    <w:rsid w:val="00227ED0"/>
    <w:rsid w:val="00230350"/>
    <w:rsid w:val="00230858"/>
    <w:rsid w:val="002310DC"/>
    <w:rsid w:val="00231853"/>
    <w:rsid w:val="002324EF"/>
    <w:rsid w:val="00233673"/>
    <w:rsid w:val="00234041"/>
    <w:rsid w:val="00235A76"/>
    <w:rsid w:val="0023675E"/>
    <w:rsid w:val="00236BBF"/>
    <w:rsid w:val="002379FF"/>
    <w:rsid w:val="0024006D"/>
    <w:rsid w:val="002404D2"/>
    <w:rsid w:val="00240F10"/>
    <w:rsid w:val="0024185D"/>
    <w:rsid w:val="0024267B"/>
    <w:rsid w:val="00242FDB"/>
    <w:rsid w:val="002437F4"/>
    <w:rsid w:val="00243EAF"/>
    <w:rsid w:val="00244D91"/>
    <w:rsid w:val="00244DB4"/>
    <w:rsid w:val="00244DD1"/>
    <w:rsid w:val="00245D10"/>
    <w:rsid w:val="00247774"/>
    <w:rsid w:val="00247F5A"/>
    <w:rsid w:val="002519CE"/>
    <w:rsid w:val="00252DEB"/>
    <w:rsid w:val="00253390"/>
    <w:rsid w:val="00254246"/>
    <w:rsid w:val="00257398"/>
    <w:rsid w:val="00257520"/>
    <w:rsid w:val="00260C2E"/>
    <w:rsid w:val="00261FA4"/>
    <w:rsid w:val="00262A94"/>
    <w:rsid w:val="00262FF8"/>
    <w:rsid w:val="00263234"/>
    <w:rsid w:val="002637CD"/>
    <w:rsid w:val="00264261"/>
    <w:rsid w:val="00264EC8"/>
    <w:rsid w:val="0026659B"/>
    <w:rsid w:val="002673C6"/>
    <w:rsid w:val="0026755B"/>
    <w:rsid w:val="002679D1"/>
    <w:rsid w:val="00267A3B"/>
    <w:rsid w:val="00267B5C"/>
    <w:rsid w:val="00267DBE"/>
    <w:rsid w:val="002700E6"/>
    <w:rsid w:val="0027088C"/>
    <w:rsid w:val="00270D86"/>
    <w:rsid w:val="00271FEA"/>
    <w:rsid w:val="00272BA9"/>
    <w:rsid w:val="002731C2"/>
    <w:rsid w:val="002759E2"/>
    <w:rsid w:val="00275B17"/>
    <w:rsid w:val="00275DEC"/>
    <w:rsid w:val="0027693A"/>
    <w:rsid w:val="00280F74"/>
    <w:rsid w:val="002818C8"/>
    <w:rsid w:val="0028195B"/>
    <w:rsid w:val="00281FD4"/>
    <w:rsid w:val="00282FA5"/>
    <w:rsid w:val="00283688"/>
    <w:rsid w:val="00284C28"/>
    <w:rsid w:val="00286D9F"/>
    <w:rsid w:val="00287E83"/>
    <w:rsid w:val="002903D7"/>
    <w:rsid w:val="002908D0"/>
    <w:rsid w:val="00293052"/>
    <w:rsid w:val="0029454F"/>
    <w:rsid w:val="00295CE1"/>
    <w:rsid w:val="002971A3"/>
    <w:rsid w:val="0029782E"/>
    <w:rsid w:val="002A0820"/>
    <w:rsid w:val="002A0937"/>
    <w:rsid w:val="002A0A28"/>
    <w:rsid w:val="002A13F3"/>
    <w:rsid w:val="002A2AC5"/>
    <w:rsid w:val="002A413E"/>
    <w:rsid w:val="002A47BB"/>
    <w:rsid w:val="002A5372"/>
    <w:rsid w:val="002A5413"/>
    <w:rsid w:val="002A77BB"/>
    <w:rsid w:val="002B0050"/>
    <w:rsid w:val="002B15BF"/>
    <w:rsid w:val="002B1C91"/>
    <w:rsid w:val="002B24A4"/>
    <w:rsid w:val="002B2C3D"/>
    <w:rsid w:val="002B3DE6"/>
    <w:rsid w:val="002B429A"/>
    <w:rsid w:val="002B4921"/>
    <w:rsid w:val="002B521D"/>
    <w:rsid w:val="002B6353"/>
    <w:rsid w:val="002B6F3E"/>
    <w:rsid w:val="002B788B"/>
    <w:rsid w:val="002C0B04"/>
    <w:rsid w:val="002C17F4"/>
    <w:rsid w:val="002C23D3"/>
    <w:rsid w:val="002C3268"/>
    <w:rsid w:val="002C4BA9"/>
    <w:rsid w:val="002C5EC8"/>
    <w:rsid w:val="002C65D6"/>
    <w:rsid w:val="002C6881"/>
    <w:rsid w:val="002C7740"/>
    <w:rsid w:val="002D0B4D"/>
    <w:rsid w:val="002D15C7"/>
    <w:rsid w:val="002D1708"/>
    <w:rsid w:val="002D237B"/>
    <w:rsid w:val="002D445D"/>
    <w:rsid w:val="002D62B6"/>
    <w:rsid w:val="002D72A3"/>
    <w:rsid w:val="002E0544"/>
    <w:rsid w:val="002E0608"/>
    <w:rsid w:val="002E0F8D"/>
    <w:rsid w:val="002E42A6"/>
    <w:rsid w:val="002E43B9"/>
    <w:rsid w:val="002E5959"/>
    <w:rsid w:val="002E5DB4"/>
    <w:rsid w:val="002F5385"/>
    <w:rsid w:val="002F7AA4"/>
    <w:rsid w:val="00302A61"/>
    <w:rsid w:val="00304359"/>
    <w:rsid w:val="00306203"/>
    <w:rsid w:val="0030672C"/>
    <w:rsid w:val="003114E2"/>
    <w:rsid w:val="00313031"/>
    <w:rsid w:val="003133E3"/>
    <w:rsid w:val="0031383F"/>
    <w:rsid w:val="00313F89"/>
    <w:rsid w:val="003143DA"/>
    <w:rsid w:val="00314DE5"/>
    <w:rsid w:val="00316EA3"/>
    <w:rsid w:val="00316FE0"/>
    <w:rsid w:val="00320CC0"/>
    <w:rsid w:val="00321004"/>
    <w:rsid w:val="0032132C"/>
    <w:rsid w:val="00322398"/>
    <w:rsid w:val="00323634"/>
    <w:rsid w:val="00323D39"/>
    <w:rsid w:val="00324613"/>
    <w:rsid w:val="003270BA"/>
    <w:rsid w:val="0032714C"/>
    <w:rsid w:val="003275E9"/>
    <w:rsid w:val="00330519"/>
    <w:rsid w:val="00331EEE"/>
    <w:rsid w:val="00333435"/>
    <w:rsid w:val="00333605"/>
    <w:rsid w:val="00336F57"/>
    <w:rsid w:val="00337630"/>
    <w:rsid w:val="003377C9"/>
    <w:rsid w:val="003378A3"/>
    <w:rsid w:val="00337B62"/>
    <w:rsid w:val="003407DE"/>
    <w:rsid w:val="003412AF"/>
    <w:rsid w:val="003414A2"/>
    <w:rsid w:val="0034354E"/>
    <w:rsid w:val="00343856"/>
    <w:rsid w:val="003439E9"/>
    <w:rsid w:val="00343DF9"/>
    <w:rsid w:val="00345F50"/>
    <w:rsid w:val="00346762"/>
    <w:rsid w:val="00350D76"/>
    <w:rsid w:val="00351B63"/>
    <w:rsid w:val="00352255"/>
    <w:rsid w:val="00352805"/>
    <w:rsid w:val="00352A9D"/>
    <w:rsid w:val="00352EF2"/>
    <w:rsid w:val="00354584"/>
    <w:rsid w:val="00355AA5"/>
    <w:rsid w:val="003565BE"/>
    <w:rsid w:val="003568EB"/>
    <w:rsid w:val="00356DC1"/>
    <w:rsid w:val="003606C0"/>
    <w:rsid w:val="00361D43"/>
    <w:rsid w:val="00362047"/>
    <w:rsid w:val="00362AB4"/>
    <w:rsid w:val="00362CFE"/>
    <w:rsid w:val="0036385A"/>
    <w:rsid w:val="00365215"/>
    <w:rsid w:val="00365546"/>
    <w:rsid w:val="00365D9E"/>
    <w:rsid w:val="003660EB"/>
    <w:rsid w:val="0036662E"/>
    <w:rsid w:val="00367D32"/>
    <w:rsid w:val="00367F29"/>
    <w:rsid w:val="003701FE"/>
    <w:rsid w:val="00371187"/>
    <w:rsid w:val="003730FE"/>
    <w:rsid w:val="00373710"/>
    <w:rsid w:val="00373DFB"/>
    <w:rsid w:val="00374161"/>
    <w:rsid w:val="00374926"/>
    <w:rsid w:val="003758E1"/>
    <w:rsid w:val="00376DBC"/>
    <w:rsid w:val="0037764F"/>
    <w:rsid w:val="003815A6"/>
    <w:rsid w:val="0038291F"/>
    <w:rsid w:val="00382B0F"/>
    <w:rsid w:val="00382B65"/>
    <w:rsid w:val="003834E0"/>
    <w:rsid w:val="0038373E"/>
    <w:rsid w:val="00384127"/>
    <w:rsid w:val="00384C1B"/>
    <w:rsid w:val="0038542C"/>
    <w:rsid w:val="00385C88"/>
    <w:rsid w:val="00385F7F"/>
    <w:rsid w:val="00387068"/>
    <w:rsid w:val="00390C67"/>
    <w:rsid w:val="003924A0"/>
    <w:rsid w:val="00392544"/>
    <w:rsid w:val="00392CAC"/>
    <w:rsid w:val="00393619"/>
    <w:rsid w:val="003952EB"/>
    <w:rsid w:val="003959A2"/>
    <w:rsid w:val="003A05A8"/>
    <w:rsid w:val="003A0EC0"/>
    <w:rsid w:val="003A16F8"/>
    <w:rsid w:val="003A18D6"/>
    <w:rsid w:val="003A23F7"/>
    <w:rsid w:val="003A285E"/>
    <w:rsid w:val="003A2BF8"/>
    <w:rsid w:val="003A2CBB"/>
    <w:rsid w:val="003A3829"/>
    <w:rsid w:val="003A3E81"/>
    <w:rsid w:val="003A4C83"/>
    <w:rsid w:val="003A5CBF"/>
    <w:rsid w:val="003A6012"/>
    <w:rsid w:val="003A6930"/>
    <w:rsid w:val="003B020F"/>
    <w:rsid w:val="003B1074"/>
    <w:rsid w:val="003B1B15"/>
    <w:rsid w:val="003B1E24"/>
    <w:rsid w:val="003B27C4"/>
    <w:rsid w:val="003B4B54"/>
    <w:rsid w:val="003B6376"/>
    <w:rsid w:val="003B689F"/>
    <w:rsid w:val="003B7959"/>
    <w:rsid w:val="003C0204"/>
    <w:rsid w:val="003C0608"/>
    <w:rsid w:val="003C0B66"/>
    <w:rsid w:val="003C255D"/>
    <w:rsid w:val="003C2D43"/>
    <w:rsid w:val="003C30DB"/>
    <w:rsid w:val="003C389A"/>
    <w:rsid w:val="003C443F"/>
    <w:rsid w:val="003C4D63"/>
    <w:rsid w:val="003C4F63"/>
    <w:rsid w:val="003C5D61"/>
    <w:rsid w:val="003C6261"/>
    <w:rsid w:val="003C6374"/>
    <w:rsid w:val="003C6496"/>
    <w:rsid w:val="003C6D92"/>
    <w:rsid w:val="003C76F1"/>
    <w:rsid w:val="003D093D"/>
    <w:rsid w:val="003D1302"/>
    <w:rsid w:val="003D2562"/>
    <w:rsid w:val="003D2608"/>
    <w:rsid w:val="003D270F"/>
    <w:rsid w:val="003D2879"/>
    <w:rsid w:val="003D5324"/>
    <w:rsid w:val="003D7386"/>
    <w:rsid w:val="003E3AB7"/>
    <w:rsid w:val="003E4383"/>
    <w:rsid w:val="003E4615"/>
    <w:rsid w:val="003E56BC"/>
    <w:rsid w:val="003E5895"/>
    <w:rsid w:val="003E5A69"/>
    <w:rsid w:val="003E5F48"/>
    <w:rsid w:val="003E7664"/>
    <w:rsid w:val="003E766A"/>
    <w:rsid w:val="003F1290"/>
    <w:rsid w:val="003F14B7"/>
    <w:rsid w:val="003F15A3"/>
    <w:rsid w:val="003F1D2B"/>
    <w:rsid w:val="003F2026"/>
    <w:rsid w:val="003F34F1"/>
    <w:rsid w:val="003F3FA4"/>
    <w:rsid w:val="003F424B"/>
    <w:rsid w:val="003F4A12"/>
    <w:rsid w:val="003F4FE5"/>
    <w:rsid w:val="003F5226"/>
    <w:rsid w:val="003F5606"/>
    <w:rsid w:val="003F625F"/>
    <w:rsid w:val="003F7C3F"/>
    <w:rsid w:val="00401633"/>
    <w:rsid w:val="00402363"/>
    <w:rsid w:val="00402A32"/>
    <w:rsid w:val="00404696"/>
    <w:rsid w:val="0040665E"/>
    <w:rsid w:val="00406822"/>
    <w:rsid w:val="00406BD1"/>
    <w:rsid w:val="00406E8C"/>
    <w:rsid w:val="00410205"/>
    <w:rsid w:val="00410A51"/>
    <w:rsid w:val="00412204"/>
    <w:rsid w:val="004143D5"/>
    <w:rsid w:val="004149F1"/>
    <w:rsid w:val="004151E3"/>
    <w:rsid w:val="004159B1"/>
    <w:rsid w:val="00416507"/>
    <w:rsid w:val="00417A3E"/>
    <w:rsid w:val="00417F96"/>
    <w:rsid w:val="00420179"/>
    <w:rsid w:val="00422E3B"/>
    <w:rsid w:val="0042363C"/>
    <w:rsid w:val="00424BB9"/>
    <w:rsid w:val="00425352"/>
    <w:rsid w:val="00426D2C"/>
    <w:rsid w:val="00426DA9"/>
    <w:rsid w:val="00430A1C"/>
    <w:rsid w:val="004318B3"/>
    <w:rsid w:val="00431D4D"/>
    <w:rsid w:val="00432651"/>
    <w:rsid w:val="00433FAA"/>
    <w:rsid w:val="00435E3B"/>
    <w:rsid w:val="0043603D"/>
    <w:rsid w:val="0043696C"/>
    <w:rsid w:val="004405F0"/>
    <w:rsid w:val="00442A68"/>
    <w:rsid w:val="00442EDA"/>
    <w:rsid w:val="0044302E"/>
    <w:rsid w:val="00443F8D"/>
    <w:rsid w:val="00444BAD"/>
    <w:rsid w:val="00445089"/>
    <w:rsid w:val="00445790"/>
    <w:rsid w:val="00446B42"/>
    <w:rsid w:val="004506CB"/>
    <w:rsid w:val="00450806"/>
    <w:rsid w:val="004508A9"/>
    <w:rsid w:val="004509DA"/>
    <w:rsid w:val="00452020"/>
    <w:rsid w:val="00452454"/>
    <w:rsid w:val="00453694"/>
    <w:rsid w:val="00453ABD"/>
    <w:rsid w:val="004549D2"/>
    <w:rsid w:val="00454EF7"/>
    <w:rsid w:val="00455204"/>
    <w:rsid w:val="004554C9"/>
    <w:rsid w:val="00456638"/>
    <w:rsid w:val="00456925"/>
    <w:rsid w:val="004600AC"/>
    <w:rsid w:val="00460906"/>
    <w:rsid w:val="00460DA3"/>
    <w:rsid w:val="00460F6A"/>
    <w:rsid w:val="00461246"/>
    <w:rsid w:val="0046189F"/>
    <w:rsid w:val="00461B1E"/>
    <w:rsid w:val="00462552"/>
    <w:rsid w:val="0046274F"/>
    <w:rsid w:val="00463060"/>
    <w:rsid w:val="004654BD"/>
    <w:rsid w:val="00465EA5"/>
    <w:rsid w:val="00470933"/>
    <w:rsid w:val="0047167A"/>
    <w:rsid w:val="00473B62"/>
    <w:rsid w:val="004744DD"/>
    <w:rsid w:val="0047493D"/>
    <w:rsid w:val="004756C3"/>
    <w:rsid w:val="00475889"/>
    <w:rsid w:val="00476E0E"/>
    <w:rsid w:val="004801C3"/>
    <w:rsid w:val="00480515"/>
    <w:rsid w:val="004806F0"/>
    <w:rsid w:val="00480709"/>
    <w:rsid w:val="00481FCD"/>
    <w:rsid w:val="00482E4B"/>
    <w:rsid w:val="00484008"/>
    <w:rsid w:val="00484DF3"/>
    <w:rsid w:val="00485C6E"/>
    <w:rsid w:val="00486955"/>
    <w:rsid w:val="00486A4B"/>
    <w:rsid w:val="004875E9"/>
    <w:rsid w:val="00487703"/>
    <w:rsid w:val="004937D1"/>
    <w:rsid w:val="00493D79"/>
    <w:rsid w:val="004944A4"/>
    <w:rsid w:val="004959F8"/>
    <w:rsid w:val="00495AD0"/>
    <w:rsid w:val="00495CC0"/>
    <w:rsid w:val="00496337"/>
    <w:rsid w:val="00496BDB"/>
    <w:rsid w:val="00497293"/>
    <w:rsid w:val="0049785D"/>
    <w:rsid w:val="004A1351"/>
    <w:rsid w:val="004A1C25"/>
    <w:rsid w:val="004A1E92"/>
    <w:rsid w:val="004A304A"/>
    <w:rsid w:val="004A61A2"/>
    <w:rsid w:val="004A68B3"/>
    <w:rsid w:val="004B06BA"/>
    <w:rsid w:val="004B1732"/>
    <w:rsid w:val="004B27F9"/>
    <w:rsid w:val="004B297E"/>
    <w:rsid w:val="004B38CB"/>
    <w:rsid w:val="004B3A62"/>
    <w:rsid w:val="004B478E"/>
    <w:rsid w:val="004B550A"/>
    <w:rsid w:val="004B5FB8"/>
    <w:rsid w:val="004B6B74"/>
    <w:rsid w:val="004B6CE4"/>
    <w:rsid w:val="004C077F"/>
    <w:rsid w:val="004C08DC"/>
    <w:rsid w:val="004C0FEB"/>
    <w:rsid w:val="004C210C"/>
    <w:rsid w:val="004C2B2B"/>
    <w:rsid w:val="004C32ED"/>
    <w:rsid w:val="004C3879"/>
    <w:rsid w:val="004C3F92"/>
    <w:rsid w:val="004C4078"/>
    <w:rsid w:val="004C40C8"/>
    <w:rsid w:val="004C4D8C"/>
    <w:rsid w:val="004C7CE9"/>
    <w:rsid w:val="004D0A86"/>
    <w:rsid w:val="004D0C9C"/>
    <w:rsid w:val="004D1C36"/>
    <w:rsid w:val="004D1CF7"/>
    <w:rsid w:val="004D4873"/>
    <w:rsid w:val="004D4965"/>
    <w:rsid w:val="004D50FF"/>
    <w:rsid w:val="004D5E06"/>
    <w:rsid w:val="004D66B3"/>
    <w:rsid w:val="004E134A"/>
    <w:rsid w:val="004E1535"/>
    <w:rsid w:val="004E2AEE"/>
    <w:rsid w:val="004E2B50"/>
    <w:rsid w:val="004E3A01"/>
    <w:rsid w:val="004E43EB"/>
    <w:rsid w:val="004E4569"/>
    <w:rsid w:val="004E4BD9"/>
    <w:rsid w:val="004E4C5A"/>
    <w:rsid w:val="004E63B4"/>
    <w:rsid w:val="004F01B3"/>
    <w:rsid w:val="004F0E8D"/>
    <w:rsid w:val="004F1654"/>
    <w:rsid w:val="004F4220"/>
    <w:rsid w:val="004F5B18"/>
    <w:rsid w:val="004F5DC1"/>
    <w:rsid w:val="004F6833"/>
    <w:rsid w:val="004F6918"/>
    <w:rsid w:val="004F7067"/>
    <w:rsid w:val="004F777E"/>
    <w:rsid w:val="004F781A"/>
    <w:rsid w:val="004F7D16"/>
    <w:rsid w:val="004F7E92"/>
    <w:rsid w:val="00500CAD"/>
    <w:rsid w:val="00500CCB"/>
    <w:rsid w:val="005035F1"/>
    <w:rsid w:val="005040EB"/>
    <w:rsid w:val="005051B3"/>
    <w:rsid w:val="005068EC"/>
    <w:rsid w:val="00506B2B"/>
    <w:rsid w:val="00507A6D"/>
    <w:rsid w:val="00511192"/>
    <w:rsid w:val="00511362"/>
    <w:rsid w:val="005123CA"/>
    <w:rsid w:val="005123E8"/>
    <w:rsid w:val="005135F4"/>
    <w:rsid w:val="00514966"/>
    <w:rsid w:val="005159A6"/>
    <w:rsid w:val="00516099"/>
    <w:rsid w:val="005161ED"/>
    <w:rsid w:val="00516938"/>
    <w:rsid w:val="00516FF9"/>
    <w:rsid w:val="005173EE"/>
    <w:rsid w:val="00517772"/>
    <w:rsid w:val="00517A50"/>
    <w:rsid w:val="00520057"/>
    <w:rsid w:val="00522E71"/>
    <w:rsid w:val="0052312D"/>
    <w:rsid w:val="00523CA0"/>
    <w:rsid w:val="0052427D"/>
    <w:rsid w:val="00524C0A"/>
    <w:rsid w:val="00524FE2"/>
    <w:rsid w:val="005250AC"/>
    <w:rsid w:val="00525C17"/>
    <w:rsid w:val="00525CCA"/>
    <w:rsid w:val="0052615D"/>
    <w:rsid w:val="00530D7F"/>
    <w:rsid w:val="005310F4"/>
    <w:rsid w:val="00531B42"/>
    <w:rsid w:val="00532A88"/>
    <w:rsid w:val="00533941"/>
    <w:rsid w:val="00534E15"/>
    <w:rsid w:val="00535721"/>
    <w:rsid w:val="00537C4D"/>
    <w:rsid w:val="0054104C"/>
    <w:rsid w:val="00541EEC"/>
    <w:rsid w:val="005429CB"/>
    <w:rsid w:val="005447C0"/>
    <w:rsid w:val="00545C97"/>
    <w:rsid w:val="00546913"/>
    <w:rsid w:val="00550968"/>
    <w:rsid w:val="005510BF"/>
    <w:rsid w:val="005510C6"/>
    <w:rsid w:val="005513E1"/>
    <w:rsid w:val="005522B8"/>
    <w:rsid w:val="005534C9"/>
    <w:rsid w:val="005551AF"/>
    <w:rsid w:val="0055526B"/>
    <w:rsid w:val="005555FC"/>
    <w:rsid w:val="005568A9"/>
    <w:rsid w:val="00556D24"/>
    <w:rsid w:val="0055704A"/>
    <w:rsid w:val="0056000E"/>
    <w:rsid w:val="005619A3"/>
    <w:rsid w:val="005630D6"/>
    <w:rsid w:val="00564516"/>
    <w:rsid w:val="00564525"/>
    <w:rsid w:val="00565D6A"/>
    <w:rsid w:val="00566316"/>
    <w:rsid w:val="0056762D"/>
    <w:rsid w:val="00567A89"/>
    <w:rsid w:val="0057013E"/>
    <w:rsid w:val="00570555"/>
    <w:rsid w:val="0057089E"/>
    <w:rsid w:val="00570D14"/>
    <w:rsid w:val="005714E5"/>
    <w:rsid w:val="0057184B"/>
    <w:rsid w:val="00571DAD"/>
    <w:rsid w:val="00575027"/>
    <w:rsid w:val="00576CB5"/>
    <w:rsid w:val="00577723"/>
    <w:rsid w:val="00580900"/>
    <w:rsid w:val="0058171E"/>
    <w:rsid w:val="005821C3"/>
    <w:rsid w:val="0058445A"/>
    <w:rsid w:val="005847A6"/>
    <w:rsid w:val="005848AA"/>
    <w:rsid w:val="00585244"/>
    <w:rsid w:val="00586350"/>
    <w:rsid w:val="00590415"/>
    <w:rsid w:val="00590A29"/>
    <w:rsid w:val="0059132E"/>
    <w:rsid w:val="0059156C"/>
    <w:rsid w:val="00591910"/>
    <w:rsid w:val="00592175"/>
    <w:rsid w:val="00592898"/>
    <w:rsid w:val="005928ED"/>
    <w:rsid w:val="00593484"/>
    <w:rsid w:val="005943B9"/>
    <w:rsid w:val="005951BC"/>
    <w:rsid w:val="00595C96"/>
    <w:rsid w:val="00596316"/>
    <w:rsid w:val="00596E72"/>
    <w:rsid w:val="00597D8E"/>
    <w:rsid w:val="00597E0F"/>
    <w:rsid w:val="005A00C1"/>
    <w:rsid w:val="005A058D"/>
    <w:rsid w:val="005A136D"/>
    <w:rsid w:val="005A2096"/>
    <w:rsid w:val="005A2EDC"/>
    <w:rsid w:val="005A33A1"/>
    <w:rsid w:val="005A362E"/>
    <w:rsid w:val="005A37C5"/>
    <w:rsid w:val="005A438F"/>
    <w:rsid w:val="005A4426"/>
    <w:rsid w:val="005A5530"/>
    <w:rsid w:val="005A6726"/>
    <w:rsid w:val="005A68F2"/>
    <w:rsid w:val="005A7449"/>
    <w:rsid w:val="005A74F7"/>
    <w:rsid w:val="005B1451"/>
    <w:rsid w:val="005B230B"/>
    <w:rsid w:val="005B3104"/>
    <w:rsid w:val="005B362C"/>
    <w:rsid w:val="005B4304"/>
    <w:rsid w:val="005B646A"/>
    <w:rsid w:val="005C276C"/>
    <w:rsid w:val="005C2B72"/>
    <w:rsid w:val="005C3E16"/>
    <w:rsid w:val="005C512F"/>
    <w:rsid w:val="005C65AB"/>
    <w:rsid w:val="005C68B9"/>
    <w:rsid w:val="005C6E6F"/>
    <w:rsid w:val="005C72C6"/>
    <w:rsid w:val="005C7C69"/>
    <w:rsid w:val="005C7F18"/>
    <w:rsid w:val="005C7F8F"/>
    <w:rsid w:val="005D0CC0"/>
    <w:rsid w:val="005D1C28"/>
    <w:rsid w:val="005D22D7"/>
    <w:rsid w:val="005D25DB"/>
    <w:rsid w:val="005D436E"/>
    <w:rsid w:val="005D5C23"/>
    <w:rsid w:val="005D656C"/>
    <w:rsid w:val="005D6C1C"/>
    <w:rsid w:val="005D775F"/>
    <w:rsid w:val="005E13B7"/>
    <w:rsid w:val="005E1B74"/>
    <w:rsid w:val="005E2000"/>
    <w:rsid w:val="005E28D3"/>
    <w:rsid w:val="005E66E7"/>
    <w:rsid w:val="005E70F7"/>
    <w:rsid w:val="005E7623"/>
    <w:rsid w:val="005F039C"/>
    <w:rsid w:val="005F046C"/>
    <w:rsid w:val="005F0AC4"/>
    <w:rsid w:val="005F1F23"/>
    <w:rsid w:val="005F2067"/>
    <w:rsid w:val="005F2111"/>
    <w:rsid w:val="005F249B"/>
    <w:rsid w:val="005F2EC4"/>
    <w:rsid w:val="005F316A"/>
    <w:rsid w:val="005F33EE"/>
    <w:rsid w:val="005F3419"/>
    <w:rsid w:val="005F3AB2"/>
    <w:rsid w:val="005F41C6"/>
    <w:rsid w:val="00600EBB"/>
    <w:rsid w:val="0060242F"/>
    <w:rsid w:val="00602599"/>
    <w:rsid w:val="00602FFD"/>
    <w:rsid w:val="0060312E"/>
    <w:rsid w:val="00603A33"/>
    <w:rsid w:val="0060401C"/>
    <w:rsid w:val="00604144"/>
    <w:rsid w:val="0060488D"/>
    <w:rsid w:val="00604FA1"/>
    <w:rsid w:val="00605901"/>
    <w:rsid w:val="00605A18"/>
    <w:rsid w:val="00607F27"/>
    <w:rsid w:val="00610B52"/>
    <w:rsid w:val="0061132D"/>
    <w:rsid w:val="006119A9"/>
    <w:rsid w:val="00612309"/>
    <w:rsid w:val="00612CD8"/>
    <w:rsid w:val="00613294"/>
    <w:rsid w:val="006133FE"/>
    <w:rsid w:val="0061420C"/>
    <w:rsid w:val="00616A9C"/>
    <w:rsid w:val="00616DC2"/>
    <w:rsid w:val="00621D97"/>
    <w:rsid w:val="00622391"/>
    <w:rsid w:val="00622821"/>
    <w:rsid w:val="00622887"/>
    <w:rsid w:val="0062397D"/>
    <w:rsid w:val="00624A3B"/>
    <w:rsid w:val="006250D4"/>
    <w:rsid w:val="00625523"/>
    <w:rsid w:val="00626A48"/>
    <w:rsid w:val="00626F95"/>
    <w:rsid w:val="00627768"/>
    <w:rsid w:val="00627AE3"/>
    <w:rsid w:val="00630C47"/>
    <w:rsid w:val="00631E4B"/>
    <w:rsid w:val="00631FA7"/>
    <w:rsid w:val="006329C3"/>
    <w:rsid w:val="00633D70"/>
    <w:rsid w:val="006344CA"/>
    <w:rsid w:val="00634787"/>
    <w:rsid w:val="00635174"/>
    <w:rsid w:val="0063530B"/>
    <w:rsid w:val="0064092F"/>
    <w:rsid w:val="0064169E"/>
    <w:rsid w:val="00641D43"/>
    <w:rsid w:val="0064207C"/>
    <w:rsid w:val="006472BC"/>
    <w:rsid w:val="0064768A"/>
    <w:rsid w:val="00647B6B"/>
    <w:rsid w:val="00650093"/>
    <w:rsid w:val="00650A7F"/>
    <w:rsid w:val="00650D06"/>
    <w:rsid w:val="00651D77"/>
    <w:rsid w:val="0065218F"/>
    <w:rsid w:val="00652D0E"/>
    <w:rsid w:val="006574AF"/>
    <w:rsid w:val="00660701"/>
    <w:rsid w:val="00660AF5"/>
    <w:rsid w:val="00660EC9"/>
    <w:rsid w:val="00661676"/>
    <w:rsid w:val="0066284B"/>
    <w:rsid w:val="0066388A"/>
    <w:rsid w:val="006653EA"/>
    <w:rsid w:val="006673AE"/>
    <w:rsid w:val="00667E5A"/>
    <w:rsid w:val="00670B53"/>
    <w:rsid w:val="00670B63"/>
    <w:rsid w:val="006717F7"/>
    <w:rsid w:val="0067185D"/>
    <w:rsid w:val="00672421"/>
    <w:rsid w:val="0067345A"/>
    <w:rsid w:val="00676642"/>
    <w:rsid w:val="0067777F"/>
    <w:rsid w:val="006777F6"/>
    <w:rsid w:val="00677F8F"/>
    <w:rsid w:val="00680854"/>
    <w:rsid w:val="00681964"/>
    <w:rsid w:val="006828DA"/>
    <w:rsid w:val="00683139"/>
    <w:rsid w:val="00683429"/>
    <w:rsid w:val="0068514D"/>
    <w:rsid w:val="006859FC"/>
    <w:rsid w:val="006863DF"/>
    <w:rsid w:val="006867D5"/>
    <w:rsid w:val="00686BFB"/>
    <w:rsid w:val="0069001B"/>
    <w:rsid w:val="00690138"/>
    <w:rsid w:val="006911BF"/>
    <w:rsid w:val="0069164B"/>
    <w:rsid w:val="006933BD"/>
    <w:rsid w:val="0069405C"/>
    <w:rsid w:val="00694BE3"/>
    <w:rsid w:val="00694C1A"/>
    <w:rsid w:val="006951F5"/>
    <w:rsid w:val="00697BA9"/>
    <w:rsid w:val="006A1080"/>
    <w:rsid w:val="006A121C"/>
    <w:rsid w:val="006A1947"/>
    <w:rsid w:val="006A3CBD"/>
    <w:rsid w:val="006A5828"/>
    <w:rsid w:val="006A68D7"/>
    <w:rsid w:val="006A7133"/>
    <w:rsid w:val="006B18F1"/>
    <w:rsid w:val="006B2500"/>
    <w:rsid w:val="006B372D"/>
    <w:rsid w:val="006B4183"/>
    <w:rsid w:val="006B431C"/>
    <w:rsid w:val="006B4612"/>
    <w:rsid w:val="006B49FA"/>
    <w:rsid w:val="006B4FF1"/>
    <w:rsid w:val="006B69F9"/>
    <w:rsid w:val="006B79E5"/>
    <w:rsid w:val="006C0378"/>
    <w:rsid w:val="006C06AA"/>
    <w:rsid w:val="006C0F03"/>
    <w:rsid w:val="006C10FA"/>
    <w:rsid w:val="006C29F6"/>
    <w:rsid w:val="006C36AF"/>
    <w:rsid w:val="006C46A1"/>
    <w:rsid w:val="006C4989"/>
    <w:rsid w:val="006C4F5E"/>
    <w:rsid w:val="006D11BD"/>
    <w:rsid w:val="006D24C2"/>
    <w:rsid w:val="006D40F5"/>
    <w:rsid w:val="006D62EC"/>
    <w:rsid w:val="006D6606"/>
    <w:rsid w:val="006E0E95"/>
    <w:rsid w:val="006E14BD"/>
    <w:rsid w:val="006E22FC"/>
    <w:rsid w:val="006E310A"/>
    <w:rsid w:val="006E31A0"/>
    <w:rsid w:val="006E355A"/>
    <w:rsid w:val="006E43F0"/>
    <w:rsid w:val="006E511B"/>
    <w:rsid w:val="006E77C0"/>
    <w:rsid w:val="006F1062"/>
    <w:rsid w:val="006F2489"/>
    <w:rsid w:val="006F266F"/>
    <w:rsid w:val="006F38B8"/>
    <w:rsid w:val="006F3A85"/>
    <w:rsid w:val="006F4736"/>
    <w:rsid w:val="006F5AA3"/>
    <w:rsid w:val="006F6058"/>
    <w:rsid w:val="006F608D"/>
    <w:rsid w:val="006F63E3"/>
    <w:rsid w:val="006F72FF"/>
    <w:rsid w:val="006F77C8"/>
    <w:rsid w:val="006F7F08"/>
    <w:rsid w:val="006F7F22"/>
    <w:rsid w:val="0070085B"/>
    <w:rsid w:val="00700F4E"/>
    <w:rsid w:val="007037C5"/>
    <w:rsid w:val="00703EFB"/>
    <w:rsid w:val="00705134"/>
    <w:rsid w:val="0070530D"/>
    <w:rsid w:val="00707687"/>
    <w:rsid w:val="0071060D"/>
    <w:rsid w:val="00710A76"/>
    <w:rsid w:val="00710B09"/>
    <w:rsid w:val="00711286"/>
    <w:rsid w:val="007114A8"/>
    <w:rsid w:val="00712142"/>
    <w:rsid w:val="00712F5E"/>
    <w:rsid w:val="00713950"/>
    <w:rsid w:val="00714AF1"/>
    <w:rsid w:val="0072026B"/>
    <w:rsid w:val="007206C2"/>
    <w:rsid w:val="00720DA7"/>
    <w:rsid w:val="00722CD3"/>
    <w:rsid w:val="0072742B"/>
    <w:rsid w:val="007303F6"/>
    <w:rsid w:val="007311A9"/>
    <w:rsid w:val="0073136D"/>
    <w:rsid w:val="007318CF"/>
    <w:rsid w:val="00731FCF"/>
    <w:rsid w:val="007327CD"/>
    <w:rsid w:val="00732C39"/>
    <w:rsid w:val="00732DBC"/>
    <w:rsid w:val="007366FF"/>
    <w:rsid w:val="007411CD"/>
    <w:rsid w:val="00741270"/>
    <w:rsid w:val="00741299"/>
    <w:rsid w:val="00743EFD"/>
    <w:rsid w:val="0074478D"/>
    <w:rsid w:val="00745E2D"/>
    <w:rsid w:val="0074632F"/>
    <w:rsid w:val="0074678F"/>
    <w:rsid w:val="00746DCF"/>
    <w:rsid w:val="00750EEE"/>
    <w:rsid w:val="007512F5"/>
    <w:rsid w:val="00751D4B"/>
    <w:rsid w:val="00752500"/>
    <w:rsid w:val="007548C0"/>
    <w:rsid w:val="007554D3"/>
    <w:rsid w:val="00756CD2"/>
    <w:rsid w:val="00756D04"/>
    <w:rsid w:val="00756DE0"/>
    <w:rsid w:val="00757D3A"/>
    <w:rsid w:val="00760399"/>
    <w:rsid w:val="00764F32"/>
    <w:rsid w:val="0076556A"/>
    <w:rsid w:val="00765A9D"/>
    <w:rsid w:val="00766478"/>
    <w:rsid w:val="0076798C"/>
    <w:rsid w:val="007712DB"/>
    <w:rsid w:val="00771C04"/>
    <w:rsid w:val="00773ED9"/>
    <w:rsid w:val="00774165"/>
    <w:rsid w:val="007777DB"/>
    <w:rsid w:val="007824EC"/>
    <w:rsid w:val="0078278D"/>
    <w:rsid w:val="00782F4A"/>
    <w:rsid w:val="00783CE5"/>
    <w:rsid w:val="00787647"/>
    <w:rsid w:val="00790A86"/>
    <w:rsid w:val="00790B9C"/>
    <w:rsid w:val="00793870"/>
    <w:rsid w:val="0079690B"/>
    <w:rsid w:val="00796E50"/>
    <w:rsid w:val="007A0B87"/>
    <w:rsid w:val="007A2D09"/>
    <w:rsid w:val="007A47BA"/>
    <w:rsid w:val="007A4ADE"/>
    <w:rsid w:val="007A6F66"/>
    <w:rsid w:val="007B0C31"/>
    <w:rsid w:val="007B17A2"/>
    <w:rsid w:val="007B19A5"/>
    <w:rsid w:val="007B251D"/>
    <w:rsid w:val="007B2812"/>
    <w:rsid w:val="007B2B90"/>
    <w:rsid w:val="007B44B6"/>
    <w:rsid w:val="007B50D7"/>
    <w:rsid w:val="007B5314"/>
    <w:rsid w:val="007B657B"/>
    <w:rsid w:val="007B7008"/>
    <w:rsid w:val="007B70F8"/>
    <w:rsid w:val="007B7307"/>
    <w:rsid w:val="007C0E67"/>
    <w:rsid w:val="007C139A"/>
    <w:rsid w:val="007C166B"/>
    <w:rsid w:val="007C1AC1"/>
    <w:rsid w:val="007C2B7E"/>
    <w:rsid w:val="007C427E"/>
    <w:rsid w:val="007C4509"/>
    <w:rsid w:val="007C4FC8"/>
    <w:rsid w:val="007C5D3B"/>
    <w:rsid w:val="007C65DB"/>
    <w:rsid w:val="007C689E"/>
    <w:rsid w:val="007C75BD"/>
    <w:rsid w:val="007C7ECF"/>
    <w:rsid w:val="007D264E"/>
    <w:rsid w:val="007D2766"/>
    <w:rsid w:val="007D28E6"/>
    <w:rsid w:val="007D36BE"/>
    <w:rsid w:val="007D634E"/>
    <w:rsid w:val="007D63EF"/>
    <w:rsid w:val="007D6D08"/>
    <w:rsid w:val="007D72A9"/>
    <w:rsid w:val="007E0055"/>
    <w:rsid w:val="007E148D"/>
    <w:rsid w:val="007E1761"/>
    <w:rsid w:val="007E240F"/>
    <w:rsid w:val="007E2B1F"/>
    <w:rsid w:val="007E522C"/>
    <w:rsid w:val="007E7E04"/>
    <w:rsid w:val="007F119C"/>
    <w:rsid w:val="007F1E02"/>
    <w:rsid w:val="007F2138"/>
    <w:rsid w:val="007F2E1B"/>
    <w:rsid w:val="007F32DC"/>
    <w:rsid w:val="007F3518"/>
    <w:rsid w:val="007F3D63"/>
    <w:rsid w:val="007F7BAE"/>
    <w:rsid w:val="008027B9"/>
    <w:rsid w:val="008032B1"/>
    <w:rsid w:val="00803934"/>
    <w:rsid w:val="00803B21"/>
    <w:rsid w:val="00805C9E"/>
    <w:rsid w:val="00806D68"/>
    <w:rsid w:val="008072B0"/>
    <w:rsid w:val="00812051"/>
    <w:rsid w:val="00812724"/>
    <w:rsid w:val="00813E4C"/>
    <w:rsid w:val="00814558"/>
    <w:rsid w:val="008149FA"/>
    <w:rsid w:val="00815B72"/>
    <w:rsid w:val="00815C85"/>
    <w:rsid w:val="00815CD0"/>
    <w:rsid w:val="008175B5"/>
    <w:rsid w:val="008202F8"/>
    <w:rsid w:val="008212A2"/>
    <w:rsid w:val="008219C0"/>
    <w:rsid w:val="00821D51"/>
    <w:rsid w:val="00822462"/>
    <w:rsid w:val="00823B91"/>
    <w:rsid w:val="00823F0D"/>
    <w:rsid w:val="00824595"/>
    <w:rsid w:val="008247BB"/>
    <w:rsid w:val="008254DC"/>
    <w:rsid w:val="008256D5"/>
    <w:rsid w:val="008260DF"/>
    <w:rsid w:val="00826AB5"/>
    <w:rsid w:val="008312FB"/>
    <w:rsid w:val="00831307"/>
    <w:rsid w:val="00831736"/>
    <w:rsid w:val="00831F4C"/>
    <w:rsid w:val="00832365"/>
    <w:rsid w:val="008333F0"/>
    <w:rsid w:val="008356BE"/>
    <w:rsid w:val="008363B0"/>
    <w:rsid w:val="00840617"/>
    <w:rsid w:val="00842F64"/>
    <w:rsid w:val="00843CA0"/>
    <w:rsid w:val="00844D61"/>
    <w:rsid w:val="008450A9"/>
    <w:rsid w:val="0084647B"/>
    <w:rsid w:val="008502E6"/>
    <w:rsid w:val="008506A2"/>
    <w:rsid w:val="00850816"/>
    <w:rsid w:val="00850962"/>
    <w:rsid w:val="00851467"/>
    <w:rsid w:val="0085191C"/>
    <w:rsid w:val="008531A4"/>
    <w:rsid w:val="00853A5B"/>
    <w:rsid w:val="00853B97"/>
    <w:rsid w:val="00853FD3"/>
    <w:rsid w:val="0085527B"/>
    <w:rsid w:val="0085593A"/>
    <w:rsid w:val="00856A7C"/>
    <w:rsid w:val="00857010"/>
    <w:rsid w:val="00860049"/>
    <w:rsid w:val="00860E17"/>
    <w:rsid w:val="00863049"/>
    <w:rsid w:val="0086348E"/>
    <w:rsid w:val="00863720"/>
    <w:rsid w:val="00863A54"/>
    <w:rsid w:val="0086484F"/>
    <w:rsid w:val="00864F3C"/>
    <w:rsid w:val="00865CB0"/>
    <w:rsid w:val="00865FD3"/>
    <w:rsid w:val="008673F7"/>
    <w:rsid w:val="0086758F"/>
    <w:rsid w:val="00867939"/>
    <w:rsid w:val="0087072E"/>
    <w:rsid w:val="008707D0"/>
    <w:rsid w:val="008714ED"/>
    <w:rsid w:val="0087261A"/>
    <w:rsid w:val="008741EC"/>
    <w:rsid w:val="00875AC3"/>
    <w:rsid w:val="00876055"/>
    <w:rsid w:val="00877E4B"/>
    <w:rsid w:val="00880659"/>
    <w:rsid w:val="00881CC1"/>
    <w:rsid w:val="008837B7"/>
    <w:rsid w:val="00883956"/>
    <w:rsid w:val="00883973"/>
    <w:rsid w:val="00885015"/>
    <w:rsid w:val="008878F4"/>
    <w:rsid w:val="0089212E"/>
    <w:rsid w:val="00892C0C"/>
    <w:rsid w:val="00894D21"/>
    <w:rsid w:val="00895B27"/>
    <w:rsid w:val="0089701E"/>
    <w:rsid w:val="008A0C57"/>
    <w:rsid w:val="008A1437"/>
    <w:rsid w:val="008A3066"/>
    <w:rsid w:val="008A32CD"/>
    <w:rsid w:val="008A5C6D"/>
    <w:rsid w:val="008A60DE"/>
    <w:rsid w:val="008A75FE"/>
    <w:rsid w:val="008A7682"/>
    <w:rsid w:val="008B2591"/>
    <w:rsid w:val="008B26DF"/>
    <w:rsid w:val="008B365B"/>
    <w:rsid w:val="008B38B9"/>
    <w:rsid w:val="008B453B"/>
    <w:rsid w:val="008B48AA"/>
    <w:rsid w:val="008B6740"/>
    <w:rsid w:val="008B699F"/>
    <w:rsid w:val="008B6E3F"/>
    <w:rsid w:val="008B7ABB"/>
    <w:rsid w:val="008C04F2"/>
    <w:rsid w:val="008C1064"/>
    <w:rsid w:val="008C2C11"/>
    <w:rsid w:val="008C34BF"/>
    <w:rsid w:val="008C3C64"/>
    <w:rsid w:val="008C7152"/>
    <w:rsid w:val="008C7316"/>
    <w:rsid w:val="008C7580"/>
    <w:rsid w:val="008D1A4E"/>
    <w:rsid w:val="008D1D62"/>
    <w:rsid w:val="008D21D2"/>
    <w:rsid w:val="008D3998"/>
    <w:rsid w:val="008D457C"/>
    <w:rsid w:val="008D4CAE"/>
    <w:rsid w:val="008D4E70"/>
    <w:rsid w:val="008D54D5"/>
    <w:rsid w:val="008D6729"/>
    <w:rsid w:val="008D72FA"/>
    <w:rsid w:val="008D7B49"/>
    <w:rsid w:val="008E0B49"/>
    <w:rsid w:val="008E15CF"/>
    <w:rsid w:val="008E23CC"/>
    <w:rsid w:val="008E37D4"/>
    <w:rsid w:val="008E4479"/>
    <w:rsid w:val="008E58B2"/>
    <w:rsid w:val="008E634E"/>
    <w:rsid w:val="008E7E29"/>
    <w:rsid w:val="008F4BCB"/>
    <w:rsid w:val="008F52E8"/>
    <w:rsid w:val="008F551D"/>
    <w:rsid w:val="008F5D10"/>
    <w:rsid w:val="008F7DFE"/>
    <w:rsid w:val="009013D8"/>
    <w:rsid w:val="00902665"/>
    <w:rsid w:val="009038D6"/>
    <w:rsid w:val="009043A1"/>
    <w:rsid w:val="00904A4B"/>
    <w:rsid w:val="00905058"/>
    <w:rsid w:val="009060DE"/>
    <w:rsid w:val="009101E9"/>
    <w:rsid w:val="00911548"/>
    <w:rsid w:val="0091397C"/>
    <w:rsid w:val="00913B95"/>
    <w:rsid w:val="00914A61"/>
    <w:rsid w:val="00915650"/>
    <w:rsid w:val="00915744"/>
    <w:rsid w:val="00917514"/>
    <w:rsid w:val="00917E77"/>
    <w:rsid w:val="00921826"/>
    <w:rsid w:val="0092238C"/>
    <w:rsid w:val="00922563"/>
    <w:rsid w:val="00922E79"/>
    <w:rsid w:val="00923D8B"/>
    <w:rsid w:val="00924366"/>
    <w:rsid w:val="009250C9"/>
    <w:rsid w:val="00925233"/>
    <w:rsid w:val="009254E1"/>
    <w:rsid w:val="0092750E"/>
    <w:rsid w:val="00927938"/>
    <w:rsid w:val="00927F68"/>
    <w:rsid w:val="00930247"/>
    <w:rsid w:val="0093057F"/>
    <w:rsid w:val="00930B84"/>
    <w:rsid w:val="0093155E"/>
    <w:rsid w:val="0093168E"/>
    <w:rsid w:val="00933720"/>
    <w:rsid w:val="00935FCF"/>
    <w:rsid w:val="00937597"/>
    <w:rsid w:val="009406C8"/>
    <w:rsid w:val="0094153E"/>
    <w:rsid w:val="00941BC8"/>
    <w:rsid w:val="00942058"/>
    <w:rsid w:val="00942276"/>
    <w:rsid w:val="00943613"/>
    <w:rsid w:val="0094404B"/>
    <w:rsid w:val="0094460C"/>
    <w:rsid w:val="00945F76"/>
    <w:rsid w:val="00951399"/>
    <w:rsid w:val="009525DB"/>
    <w:rsid w:val="00952B32"/>
    <w:rsid w:val="00953400"/>
    <w:rsid w:val="00953E73"/>
    <w:rsid w:val="00955342"/>
    <w:rsid w:val="0095720C"/>
    <w:rsid w:val="0095794D"/>
    <w:rsid w:val="00961244"/>
    <w:rsid w:val="00962AEF"/>
    <w:rsid w:val="00962DCC"/>
    <w:rsid w:val="00962F53"/>
    <w:rsid w:val="009633E6"/>
    <w:rsid w:val="0096389F"/>
    <w:rsid w:val="00964087"/>
    <w:rsid w:val="0096429C"/>
    <w:rsid w:val="00964729"/>
    <w:rsid w:val="00964FA8"/>
    <w:rsid w:val="00970DC4"/>
    <w:rsid w:val="00971769"/>
    <w:rsid w:val="00972930"/>
    <w:rsid w:val="00975A15"/>
    <w:rsid w:val="00976947"/>
    <w:rsid w:val="00977A33"/>
    <w:rsid w:val="009821ED"/>
    <w:rsid w:val="00982658"/>
    <w:rsid w:val="0098529C"/>
    <w:rsid w:val="00985E1F"/>
    <w:rsid w:val="00986603"/>
    <w:rsid w:val="00987344"/>
    <w:rsid w:val="0099000D"/>
    <w:rsid w:val="00990400"/>
    <w:rsid w:val="00990D0A"/>
    <w:rsid w:val="00990EDE"/>
    <w:rsid w:val="0099270D"/>
    <w:rsid w:val="0099308D"/>
    <w:rsid w:val="00995178"/>
    <w:rsid w:val="00995B29"/>
    <w:rsid w:val="009961EC"/>
    <w:rsid w:val="00996AA1"/>
    <w:rsid w:val="009A0B3D"/>
    <w:rsid w:val="009A1D90"/>
    <w:rsid w:val="009A20C6"/>
    <w:rsid w:val="009A3410"/>
    <w:rsid w:val="009A34A4"/>
    <w:rsid w:val="009A5990"/>
    <w:rsid w:val="009A5C7E"/>
    <w:rsid w:val="009A604E"/>
    <w:rsid w:val="009A72AC"/>
    <w:rsid w:val="009B25FE"/>
    <w:rsid w:val="009B4760"/>
    <w:rsid w:val="009B4818"/>
    <w:rsid w:val="009B5400"/>
    <w:rsid w:val="009B6677"/>
    <w:rsid w:val="009B6EC9"/>
    <w:rsid w:val="009B7C47"/>
    <w:rsid w:val="009C021B"/>
    <w:rsid w:val="009C0877"/>
    <w:rsid w:val="009C312B"/>
    <w:rsid w:val="009C3960"/>
    <w:rsid w:val="009C454E"/>
    <w:rsid w:val="009C4C16"/>
    <w:rsid w:val="009C619C"/>
    <w:rsid w:val="009C6ADF"/>
    <w:rsid w:val="009C7396"/>
    <w:rsid w:val="009D0423"/>
    <w:rsid w:val="009D04B5"/>
    <w:rsid w:val="009D0C96"/>
    <w:rsid w:val="009D13EA"/>
    <w:rsid w:val="009D14E9"/>
    <w:rsid w:val="009D1663"/>
    <w:rsid w:val="009D26B6"/>
    <w:rsid w:val="009D340B"/>
    <w:rsid w:val="009D4033"/>
    <w:rsid w:val="009D442D"/>
    <w:rsid w:val="009D46B4"/>
    <w:rsid w:val="009D61E9"/>
    <w:rsid w:val="009D6B0B"/>
    <w:rsid w:val="009E0442"/>
    <w:rsid w:val="009E297E"/>
    <w:rsid w:val="009E39A0"/>
    <w:rsid w:val="009E3E20"/>
    <w:rsid w:val="009E6B28"/>
    <w:rsid w:val="009E7C48"/>
    <w:rsid w:val="009F0119"/>
    <w:rsid w:val="009F05F5"/>
    <w:rsid w:val="009F06A4"/>
    <w:rsid w:val="009F06D8"/>
    <w:rsid w:val="009F1065"/>
    <w:rsid w:val="009F17A3"/>
    <w:rsid w:val="009F1BDC"/>
    <w:rsid w:val="009F23AA"/>
    <w:rsid w:val="009F24AA"/>
    <w:rsid w:val="009F276E"/>
    <w:rsid w:val="009F3541"/>
    <w:rsid w:val="009F386C"/>
    <w:rsid w:val="009F64FC"/>
    <w:rsid w:val="009F7D69"/>
    <w:rsid w:val="00A00396"/>
    <w:rsid w:val="00A017C1"/>
    <w:rsid w:val="00A021F0"/>
    <w:rsid w:val="00A022DF"/>
    <w:rsid w:val="00A03636"/>
    <w:rsid w:val="00A03BD5"/>
    <w:rsid w:val="00A04A88"/>
    <w:rsid w:val="00A0515F"/>
    <w:rsid w:val="00A05E85"/>
    <w:rsid w:val="00A062F5"/>
    <w:rsid w:val="00A06B75"/>
    <w:rsid w:val="00A10FB7"/>
    <w:rsid w:val="00A115A4"/>
    <w:rsid w:val="00A117ED"/>
    <w:rsid w:val="00A12163"/>
    <w:rsid w:val="00A12604"/>
    <w:rsid w:val="00A128BD"/>
    <w:rsid w:val="00A13B52"/>
    <w:rsid w:val="00A13D1C"/>
    <w:rsid w:val="00A14590"/>
    <w:rsid w:val="00A148B1"/>
    <w:rsid w:val="00A15E26"/>
    <w:rsid w:val="00A17A20"/>
    <w:rsid w:val="00A17B3A"/>
    <w:rsid w:val="00A211F5"/>
    <w:rsid w:val="00A21A43"/>
    <w:rsid w:val="00A21BE7"/>
    <w:rsid w:val="00A220D5"/>
    <w:rsid w:val="00A22B07"/>
    <w:rsid w:val="00A24E58"/>
    <w:rsid w:val="00A25B8B"/>
    <w:rsid w:val="00A260EF"/>
    <w:rsid w:val="00A26ADC"/>
    <w:rsid w:val="00A26C4F"/>
    <w:rsid w:val="00A26F13"/>
    <w:rsid w:val="00A30900"/>
    <w:rsid w:val="00A32DC7"/>
    <w:rsid w:val="00A332FF"/>
    <w:rsid w:val="00A336AC"/>
    <w:rsid w:val="00A3585F"/>
    <w:rsid w:val="00A36271"/>
    <w:rsid w:val="00A402E1"/>
    <w:rsid w:val="00A4184E"/>
    <w:rsid w:val="00A42AAB"/>
    <w:rsid w:val="00A43945"/>
    <w:rsid w:val="00A43DBA"/>
    <w:rsid w:val="00A43E2C"/>
    <w:rsid w:val="00A44331"/>
    <w:rsid w:val="00A457F1"/>
    <w:rsid w:val="00A45E38"/>
    <w:rsid w:val="00A51DB3"/>
    <w:rsid w:val="00A52C41"/>
    <w:rsid w:val="00A6019F"/>
    <w:rsid w:val="00A612E4"/>
    <w:rsid w:val="00A61621"/>
    <w:rsid w:val="00A63967"/>
    <w:rsid w:val="00A63ADD"/>
    <w:rsid w:val="00A64A08"/>
    <w:rsid w:val="00A66375"/>
    <w:rsid w:val="00A664EA"/>
    <w:rsid w:val="00A66A32"/>
    <w:rsid w:val="00A70AD1"/>
    <w:rsid w:val="00A72639"/>
    <w:rsid w:val="00A72FCE"/>
    <w:rsid w:val="00A74C64"/>
    <w:rsid w:val="00A7501E"/>
    <w:rsid w:val="00A7507C"/>
    <w:rsid w:val="00A76682"/>
    <w:rsid w:val="00A7696F"/>
    <w:rsid w:val="00A80340"/>
    <w:rsid w:val="00A8059E"/>
    <w:rsid w:val="00A81D26"/>
    <w:rsid w:val="00A83ACF"/>
    <w:rsid w:val="00A84CCC"/>
    <w:rsid w:val="00A872FE"/>
    <w:rsid w:val="00A93079"/>
    <w:rsid w:val="00A95C8E"/>
    <w:rsid w:val="00A96D9F"/>
    <w:rsid w:val="00AA0B9D"/>
    <w:rsid w:val="00AA3937"/>
    <w:rsid w:val="00AA59B7"/>
    <w:rsid w:val="00AA5F2E"/>
    <w:rsid w:val="00AA68FE"/>
    <w:rsid w:val="00AA6C2A"/>
    <w:rsid w:val="00AA72B2"/>
    <w:rsid w:val="00AA7C0F"/>
    <w:rsid w:val="00AB1367"/>
    <w:rsid w:val="00AB3511"/>
    <w:rsid w:val="00AB3FD6"/>
    <w:rsid w:val="00AB4996"/>
    <w:rsid w:val="00AB6AA2"/>
    <w:rsid w:val="00AB6B19"/>
    <w:rsid w:val="00AB6DDE"/>
    <w:rsid w:val="00AC1020"/>
    <w:rsid w:val="00AC1F7F"/>
    <w:rsid w:val="00AC27E3"/>
    <w:rsid w:val="00AC36FF"/>
    <w:rsid w:val="00AC3787"/>
    <w:rsid w:val="00AC38AB"/>
    <w:rsid w:val="00AC5669"/>
    <w:rsid w:val="00AC59FD"/>
    <w:rsid w:val="00AC7AA1"/>
    <w:rsid w:val="00AD0019"/>
    <w:rsid w:val="00AD0F79"/>
    <w:rsid w:val="00AD137F"/>
    <w:rsid w:val="00AD1479"/>
    <w:rsid w:val="00AD287B"/>
    <w:rsid w:val="00AD2989"/>
    <w:rsid w:val="00AD301D"/>
    <w:rsid w:val="00AD3C49"/>
    <w:rsid w:val="00AD4263"/>
    <w:rsid w:val="00AD7E4F"/>
    <w:rsid w:val="00AD7FD0"/>
    <w:rsid w:val="00AE2897"/>
    <w:rsid w:val="00AE2BB3"/>
    <w:rsid w:val="00AE36CD"/>
    <w:rsid w:val="00AE4245"/>
    <w:rsid w:val="00AE61C9"/>
    <w:rsid w:val="00AE69AA"/>
    <w:rsid w:val="00AF0FEA"/>
    <w:rsid w:val="00AF2B15"/>
    <w:rsid w:val="00AF4895"/>
    <w:rsid w:val="00AF57E7"/>
    <w:rsid w:val="00AF5C52"/>
    <w:rsid w:val="00AF5D69"/>
    <w:rsid w:val="00AF5FE6"/>
    <w:rsid w:val="00AF66A1"/>
    <w:rsid w:val="00AF6E37"/>
    <w:rsid w:val="00AF7087"/>
    <w:rsid w:val="00AF7ED8"/>
    <w:rsid w:val="00B013B7"/>
    <w:rsid w:val="00B01872"/>
    <w:rsid w:val="00B040A2"/>
    <w:rsid w:val="00B07306"/>
    <w:rsid w:val="00B07CB3"/>
    <w:rsid w:val="00B101B3"/>
    <w:rsid w:val="00B10CAA"/>
    <w:rsid w:val="00B11FFE"/>
    <w:rsid w:val="00B21477"/>
    <w:rsid w:val="00B21B3D"/>
    <w:rsid w:val="00B22426"/>
    <w:rsid w:val="00B227AD"/>
    <w:rsid w:val="00B23C66"/>
    <w:rsid w:val="00B2495A"/>
    <w:rsid w:val="00B25349"/>
    <w:rsid w:val="00B25D56"/>
    <w:rsid w:val="00B270E2"/>
    <w:rsid w:val="00B2737E"/>
    <w:rsid w:val="00B27DD3"/>
    <w:rsid w:val="00B303EE"/>
    <w:rsid w:val="00B305A1"/>
    <w:rsid w:val="00B317A0"/>
    <w:rsid w:val="00B317D8"/>
    <w:rsid w:val="00B31AB7"/>
    <w:rsid w:val="00B32E8D"/>
    <w:rsid w:val="00B33195"/>
    <w:rsid w:val="00B335D5"/>
    <w:rsid w:val="00B347E4"/>
    <w:rsid w:val="00B34D52"/>
    <w:rsid w:val="00B353EB"/>
    <w:rsid w:val="00B3562B"/>
    <w:rsid w:val="00B36C52"/>
    <w:rsid w:val="00B3760D"/>
    <w:rsid w:val="00B41D0E"/>
    <w:rsid w:val="00B41D45"/>
    <w:rsid w:val="00B4253A"/>
    <w:rsid w:val="00B43163"/>
    <w:rsid w:val="00B4586D"/>
    <w:rsid w:val="00B4669C"/>
    <w:rsid w:val="00B46762"/>
    <w:rsid w:val="00B47205"/>
    <w:rsid w:val="00B47E85"/>
    <w:rsid w:val="00B5003A"/>
    <w:rsid w:val="00B51002"/>
    <w:rsid w:val="00B52172"/>
    <w:rsid w:val="00B53449"/>
    <w:rsid w:val="00B54BD0"/>
    <w:rsid w:val="00B558F8"/>
    <w:rsid w:val="00B56B99"/>
    <w:rsid w:val="00B57281"/>
    <w:rsid w:val="00B612E9"/>
    <w:rsid w:val="00B61B76"/>
    <w:rsid w:val="00B62DED"/>
    <w:rsid w:val="00B652D3"/>
    <w:rsid w:val="00B65FB0"/>
    <w:rsid w:val="00B67309"/>
    <w:rsid w:val="00B7043E"/>
    <w:rsid w:val="00B71827"/>
    <w:rsid w:val="00B71A7A"/>
    <w:rsid w:val="00B71E03"/>
    <w:rsid w:val="00B72CBF"/>
    <w:rsid w:val="00B744C2"/>
    <w:rsid w:val="00B76647"/>
    <w:rsid w:val="00B76861"/>
    <w:rsid w:val="00B76CC3"/>
    <w:rsid w:val="00B76F05"/>
    <w:rsid w:val="00B777E3"/>
    <w:rsid w:val="00B810A8"/>
    <w:rsid w:val="00B8175C"/>
    <w:rsid w:val="00B81957"/>
    <w:rsid w:val="00B83DDC"/>
    <w:rsid w:val="00B8444B"/>
    <w:rsid w:val="00B84B0F"/>
    <w:rsid w:val="00B84CE9"/>
    <w:rsid w:val="00B85EB5"/>
    <w:rsid w:val="00B868C7"/>
    <w:rsid w:val="00B86C1E"/>
    <w:rsid w:val="00B91D44"/>
    <w:rsid w:val="00B91EDC"/>
    <w:rsid w:val="00B923A0"/>
    <w:rsid w:val="00B9273D"/>
    <w:rsid w:val="00B92BD2"/>
    <w:rsid w:val="00B92D65"/>
    <w:rsid w:val="00B93E11"/>
    <w:rsid w:val="00B96807"/>
    <w:rsid w:val="00B96FC2"/>
    <w:rsid w:val="00BA0BA4"/>
    <w:rsid w:val="00BA2D51"/>
    <w:rsid w:val="00BA2E10"/>
    <w:rsid w:val="00BA2E58"/>
    <w:rsid w:val="00BA38D2"/>
    <w:rsid w:val="00BA45EC"/>
    <w:rsid w:val="00BA55B6"/>
    <w:rsid w:val="00BA599D"/>
    <w:rsid w:val="00BA63A5"/>
    <w:rsid w:val="00BA6D7F"/>
    <w:rsid w:val="00BA7C2C"/>
    <w:rsid w:val="00BB06A6"/>
    <w:rsid w:val="00BB1DCC"/>
    <w:rsid w:val="00BB2303"/>
    <w:rsid w:val="00BB268D"/>
    <w:rsid w:val="00BB29D4"/>
    <w:rsid w:val="00BB425D"/>
    <w:rsid w:val="00BB610F"/>
    <w:rsid w:val="00BB62FD"/>
    <w:rsid w:val="00BB7296"/>
    <w:rsid w:val="00BB7DB2"/>
    <w:rsid w:val="00BC0990"/>
    <w:rsid w:val="00BC19C7"/>
    <w:rsid w:val="00BC1D59"/>
    <w:rsid w:val="00BC3019"/>
    <w:rsid w:val="00BC323C"/>
    <w:rsid w:val="00BC33C6"/>
    <w:rsid w:val="00BC36CB"/>
    <w:rsid w:val="00BC3DBC"/>
    <w:rsid w:val="00BC45DB"/>
    <w:rsid w:val="00BC63F6"/>
    <w:rsid w:val="00BC67BE"/>
    <w:rsid w:val="00BC70B5"/>
    <w:rsid w:val="00BC7661"/>
    <w:rsid w:val="00BC78F3"/>
    <w:rsid w:val="00BD0422"/>
    <w:rsid w:val="00BD12D3"/>
    <w:rsid w:val="00BD1D80"/>
    <w:rsid w:val="00BD24C3"/>
    <w:rsid w:val="00BD3314"/>
    <w:rsid w:val="00BD35A4"/>
    <w:rsid w:val="00BD3C0A"/>
    <w:rsid w:val="00BD61EE"/>
    <w:rsid w:val="00BD66B9"/>
    <w:rsid w:val="00BD79ED"/>
    <w:rsid w:val="00BE06F7"/>
    <w:rsid w:val="00BE1BE2"/>
    <w:rsid w:val="00BE2010"/>
    <w:rsid w:val="00BE2787"/>
    <w:rsid w:val="00BE28C6"/>
    <w:rsid w:val="00BE3FEF"/>
    <w:rsid w:val="00BE4374"/>
    <w:rsid w:val="00BE448D"/>
    <w:rsid w:val="00BE48D9"/>
    <w:rsid w:val="00BE4D21"/>
    <w:rsid w:val="00BE52B1"/>
    <w:rsid w:val="00BE59B0"/>
    <w:rsid w:val="00BE7A7C"/>
    <w:rsid w:val="00BF1777"/>
    <w:rsid w:val="00BF2008"/>
    <w:rsid w:val="00BF3ED7"/>
    <w:rsid w:val="00BF4809"/>
    <w:rsid w:val="00BF5CEC"/>
    <w:rsid w:val="00BF67C7"/>
    <w:rsid w:val="00BF6CE6"/>
    <w:rsid w:val="00C0409D"/>
    <w:rsid w:val="00C04C9B"/>
    <w:rsid w:val="00C053D5"/>
    <w:rsid w:val="00C06543"/>
    <w:rsid w:val="00C07741"/>
    <w:rsid w:val="00C11597"/>
    <w:rsid w:val="00C11862"/>
    <w:rsid w:val="00C11DD5"/>
    <w:rsid w:val="00C13310"/>
    <w:rsid w:val="00C133F0"/>
    <w:rsid w:val="00C13D4C"/>
    <w:rsid w:val="00C1761B"/>
    <w:rsid w:val="00C2000F"/>
    <w:rsid w:val="00C20985"/>
    <w:rsid w:val="00C216F7"/>
    <w:rsid w:val="00C2175B"/>
    <w:rsid w:val="00C22651"/>
    <w:rsid w:val="00C22818"/>
    <w:rsid w:val="00C2333B"/>
    <w:rsid w:val="00C24CBE"/>
    <w:rsid w:val="00C25318"/>
    <w:rsid w:val="00C25C5F"/>
    <w:rsid w:val="00C267FF"/>
    <w:rsid w:val="00C26AA5"/>
    <w:rsid w:val="00C31EA0"/>
    <w:rsid w:val="00C325E0"/>
    <w:rsid w:val="00C32C0B"/>
    <w:rsid w:val="00C34613"/>
    <w:rsid w:val="00C34968"/>
    <w:rsid w:val="00C34E26"/>
    <w:rsid w:val="00C35086"/>
    <w:rsid w:val="00C35093"/>
    <w:rsid w:val="00C3594D"/>
    <w:rsid w:val="00C36355"/>
    <w:rsid w:val="00C3635F"/>
    <w:rsid w:val="00C37160"/>
    <w:rsid w:val="00C37DB5"/>
    <w:rsid w:val="00C40A80"/>
    <w:rsid w:val="00C4165A"/>
    <w:rsid w:val="00C438BC"/>
    <w:rsid w:val="00C43E03"/>
    <w:rsid w:val="00C461CE"/>
    <w:rsid w:val="00C462BD"/>
    <w:rsid w:val="00C50115"/>
    <w:rsid w:val="00C50246"/>
    <w:rsid w:val="00C509D5"/>
    <w:rsid w:val="00C50C8C"/>
    <w:rsid w:val="00C51B90"/>
    <w:rsid w:val="00C51F2A"/>
    <w:rsid w:val="00C5206F"/>
    <w:rsid w:val="00C52463"/>
    <w:rsid w:val="00C52FEA"/>
    <w:rsid w:val="00C532F3"/>
    <w:rsid w:val="00C5339C"/>
    <w:rsid w:val="00C5346C"/>
    <w:rsid w:val="00C54736"/>
    <w:rsid w:val="00C56247"/>
    <w:rsid w:val="00C604B7"/>
    <w:rsid w:val="00C60BD8"/>
    <w:rsid w:val="00C61B09"/>
    <w:rsid w:val="00C624A7"/>
    <w:rsid w:val="00C62F67"/>
    <w:rsid w:val="00C639C5"/>
    <w:rsid w:val="00C63C84"/>
    <w:rsid w:val="00C64895"/>
    <w:rsid w:val="00C64982"/>
    <w:rsid w:val="00C65B6F"/>
    <w:rsid w:val="00C65C4E"/>
    <w:rsid w:val="00C67D46"/>
    <w:rsid w:val="00C704CA"/>
    <w:rsid w:val="00C71210"/>
    <w:rsid w:val="00C71EDD"/>
    <w:rsid w:val="00C725CB"/>
    <w:rsid w:val="00C759E1"/>
    <w:rsid w:val="00C75EA4"/>
    <w:rsid w:val="00C7738D"/>
    <w:rsid w:val="00C81DFD"/>
    <w:rsid w:val="00C81EBF"/>
    <w:rsid w:val="00C821D7"/>
    <w:rsid w:val="00C83A87"/>
    <w:rsid w:val="00C84D4C"/>
    <w:rsid w:val="00C86C37"/>
    <w:rsid w:val="00C86C97"/>
    <w:rsid w:val="00C9148D"/>
    <w:rsid w:val="00C92669"/>
    <w:rsid w:val="00C930A8"/>
    <w:rsid w:val="00C93232"/>
    <w:rsid w:val="00C937E6"/>
    <w:rsid w:val="00C94DF5"/>
    <w:rsid w:val="00CA0D9F"/>
    <w:rsid w:val="00CA139C"/>
    <w:rsid w:val="00CA210A"/>
    <w:rsid w:val="00CA24FC"/>
    <w:rsid w:val="00CA2595"/>
    <w:rsid w:val="00CA2CB7"/>
    <w:rsid w:val="00CA2ECC"/>
    <w:rsid w:val="00CA49E0"/>
    <w:rsid w:val="00CA4EC7"/>
    <w:rsid w:val="00CA5887"/>
    <w:rsid w:val="00CA67DF"/>
    <w:rsid w:val="00CA70D6"/>
    <w:rsid w:val="00CA7893"/>
    <w:rsid w:val="00CB0213"/>
    <w:rsid w:val="00CB08BC"/>
    <w:rsid w:val="00CB1013"/>
    <w:rsid w:val="00CB37FD"/>
    <w:rsid w:val="00CB4B14"/>
    <w:rsid w:val="00CB5210"/>
    <w:rsid w:val="00CB606B"/>
    <w:rsid w:val="00CB6652"/>
    <w:rsid w:val="00CB6D0C"/>
    <w:rsid w:val="00CB6D1B"/>
    <w:rsid w:val="00CB6F53"/>
    <w:rsid w:val="00CB7116"/>
    <w:rsid w:val="00CB7914"/>
    <w:rsid w:val="00CC0F79"/>
    <w:rsid w:val="00CC73A3"/>
    <w:rsid w:val="00CC7D7D"/>
    <w:rsid w:val="00CD2964"/>
    <w:rsid w:val="00CD37F0"/>
    <w:rsid w:val="00CD4B65"/>
    <w:rsid w:val="00CD4FBF"/>
    <w:rsid w:val="00CD4FE7"/>
    <w:rsid w:val="00CD567C"/>
    <w:rsid w:val="00CD757D"/>
    <w:rsid w:val="00CE1ED9"/>
    <w:rsid w:val="00CE34FC"/>
    <w:rsid w:val="00CE3A6B"/>
    <w:rsid w:val="00CE41FD"/>
    <w:rsid w:val="00CE4E85"/>
    <w:rsid w:val="00CE53D8"/>
    <w:rsid w:val="00CE554A"/>
    <w:rsid w:val="00CE6277"/>
    <w:rsid w:val="00CF026E"/>
    <w:rsid w:val="00CF0A1E"/>
    <w:rsid w:val="00CF1830"/>
    <w:rsid w:val="00CF360B"/>
    <w:rsid w:val="00CF3AD1"/>
    <w:rsid w:val="00CF4636"/>
    <w:rsid w:val="00CF5EEA"/>
    <w:rsid w:val="00CF6B87"/>
    <w:rsid w:val="00D01317"/>
    <w:rsid w:val="00D02D34"/>
    <w:rsid w:val="00D04514"/>
    <w:rsid w:val="00D05917"/>
    <w:rsid w:val="00D079B0"/>
    <w:rsid w:val="00D07DFC"/>
    <w:rsid w:val="00D10488"/>
    <w:rsid w:val="00D11806"/>
    <w:rsid w:val="00D119C4"/>
    <w:rsid w:val="00D12B16"/>
    <w:rsid w:val="00D136B8"/>
    <w:rsid w:val="00D14545"/>
    <w:rsid w:val="00D14F57"/>
    <w:rsid w:val="00D16B65"/>
    <w:rsid w:val="00D2006D"/>
    <w:rsid w:val="00D21B17"/>
    <w:rsid w:val="00D22378"/>
    <w:rsid w:val="00D2387B"/>
    <w:rsid w:val="00D23F2F"/>
    <w:rsid w:val="00D23F31"/>
    <w:rsid w:val="00D244AA"/>
    <w:rsid w:val="00D265D2"/>
    <w:rsid w:val="00D307E5"/>
    <w:rsid w:val="00D31F2F"/>
    <w:rsid w:val="00D327FC"/>
    <w:rsid w:val="00D33F41"/>
    <w:rsid w:val="00D34360"/>
    <w:rsid w:val="00D34D5C"/>
    <w:rsid w:val="00D34D7A"/>
    <w:rsid w:val="00D366EB"/>
    <w:rsid w:val="00D36B15"/>
    <w:rsid w:val="00D36E5E"/>
    <w:rsid w:val="00D37C06"/>
    <w:rsid w:val="00D40FC0"/>
    <w:rsid w:val="00D421DD"/>
    <w:rsid w:val="00D42C79"/>
    <w:rsid w:val="00D44F06"/>
    <w:rsid w:val="00D4569A"/>
    <w:rsid w:val="00D45B41"/>
    <w:rsid w:val="00D45B8F"/>
    <w:rsid w:val="00D47D59"/>
    <w:rsid w:val="00D516FC"/>
    <w:rsid w:val="00D5257E"/>
    <w:rsid w:val="00D531CB"/>
    <w:rsid w:val="00D54558"/>
    <w:rsid w:val="00D569A8"/>
    <w:rsid w:val="00D570FA"/>
    <w:rsid w:val="00D57333"/>
    <w:rsid w:val="00D57ACB"/>
    <w:rsid w:val="00D61341"/>
    <w:rsid w:val="00D61A50"/>
    <w:rsid w:val="00D6278D"/>
    <w:rsid w:val="00D648E0"/>
    <w:rsid w:val="00D654AA"/>
    <w:rsid w:val="00D657C2"/>
    <w:rsid w:val="00D65CE1"/>
    <w:rsid w:val="00D6627D"/>
    <w:rsid w:val="00D6699D"/>
    <w:rsid w:val="00D669A0"/>
    <w:rsid w:val="00D70BC8"/>
    <w:rsid w:val="00D71437"/>
    <w:rsid w:val="00D71C54"/>
    <w:rsid w:val="00D7244F"/>
    <w:rsid w:val="00D72BA8"/>
    <w:rsid w:val="00D72E54"/>
    <w:rsid w:val="00D73774"/>
    <w:rsid w:val="00D73FA0"/>
    <w:rsid w:val="00D74385"/>
    <w:rsid w:val="00D74501"/>
    <w:rsid w:val="00D74A24"/>
    <w:rsid w:val="00D75B9B"/>
    <w:rsid w:val="00D75F9E"/>
    <w:rsid w:val="00D769BD"/>
    <w:rsid w:val="00D76A74"/>
    <w:rsid w:val="00D76ACF"/>
    <w:rsid w:val="00D76FFD"/>
    <w:rsid w:val="00D779D2"/>
    <w:rsid w:val="00D8063C"/>
    <w:rsid w:val="00D80E47"/>
    <w:rsid w:val="00D86DAF"/>
    <w:rsid w:val="00D8767F"/>
    <w:rsid w:val="00D95638"/>
    <w:rsid w:val="00DA112C"/>
    <w:rsid w:val="00DA138C"/>
    <w:rsid w:val="00DA3FDC"/>
    <w:rsid w:val="00DA4F90"/>
    <w:rsid w:val="00DA5AA1"/>
    <w:rsid w:val="00DA792B"/>
    <w:rsid w:val="00DB0403"/>
    <w:rsid w:val="00DB075E"/>
    <w:rsid w:val="00DB261F"/>
    <w:rsid w:val="00DB3000"/>
    <w:rsid w:val="00DB3575"/>
    <w:rsid w:val="00DB4ACC"/>
    <w:rsid w:val="00DB4C78"/>
    <w:rsid w:val="00DB57F1"/>
    <w:rsid w:val="00DB5825"/>
    <w:rsid w:val="00DB70A2"/>
    <w:rsid w:val="00DB76F9"/>
    <w:rsid w:val="00DC059A"/>
    <w:rsid w:val="00DC0CFE"/>
    <w:rsid w:val="00DC25D7"/>
    <w:rsid w:val="00DC3260"/>
    <w:rsid w:val="00DC36BE"/>
    <w:rsid w:val="00DC62C9"/>
    <w:rsid w:val="00DC73C1"/>
    <w:rsid w:val="00DC7630"/>
    <w:rsid w:val="00DD003D"/>
    <w:rsid w:val="00DD1A36"/>
    <w:rsid w:val="00DD1E97"/>
    <w:rsid w:val="00DD2F39"/>
    <w:rsid w:val="00DD30F1"/>
    <w:rsid w:val="00DD35C1"/>
    <w:rsid w:val="00DD37F7"/>
    <w:rsid w:val="00DD3C41"/>
    <w:rsid w:val="00DD40E5"/>
    <w:rsid w:val="00DD4AC7"/>
    <w:rsid w:val="00DD5CA2"/>
    <w:rsid w:val="00DD6AE2"/>
    <w:rsid w:val="00DD716B"/>
    <w:rsid w:val="00DE0DA9"/>
    <w:rsid w:val="00DE1141"/>
    <w:rsid w:val="00DE3652"/>
    <w:rsid w:val="00DE605B"/>
    <w:rsid w:val="00DE6ED0"/>
    <w:rsid w:val="00DF06CE"/>
    <w:rsid w:val="00DF15D4"/>
    <w:rsid w:val="00DF2EC1"/>
    <w:rsid w:val="00DF31AD"/>
    <w:rsid w:val="00DF31D7"/>
    <w:rsid w:val="00DF6B48"/>
    <w:rsid w:val="00DF7479"/>
    <w:rsid w:val="00DF79C3"/>
    <w:rsid w:val="00E02231"/>
    <w:rsid w:val="00E0286A"/>
    <w:rsid w:val="00E03622"/>
    <w:rsid w:val="00E1033D"/>
    <w:rsid w:val="00E11739"/>
    <w:rsid w:val="00E11D53"/>
    <w:rsid w:val="00E155A0"/>
    <w:rsid w:val="00E17B17"/>
    <w:rsid w:val="00E20465"/>
    <w:rsid w:val="00E224ED"/>
    <w:rsid w:val="00E2265E"/>
    <w:rsid w:val="00E239C7"/>
    <w:rsid w:val="00E2513D"/>
    <w:rsid w:val="00E2630D"/>
    <w:rsid w:val="00E2694C"/>
    <w:rsid w:val="00E27536"/>
    <w:rsid w:val="00E27A80"/>
    <w:rsid w:val="00E305F7"/>
    <w:rsid w:val="00E307F7"/>
    <w:rsid w:val="00E308DE"/>
    <w:rsid w:val="00E31BD4"/>
    <w:rsid w:val="00E326C9"/>
    <w:rsid w:val="00E33665"/>
    <w:rsid w:val="00E34002"/>
    <w:rsid w:val="00E3457A"/>
    <w:rsid w:val="00E35477"/>
    <w:rsid w:val="00E36D50"/>
    <w:rsid w:val="00E41F7B"/>
    <w:rsid w:val="00E42809"/>
    <w:rsid w:val="00E43688"/>
    <w:rsid w:val="00E45124"/>
    <w:rsid w:val="00E455A2"/>
    <w:rsid w:val="00E45A8D"/>
    <w:rsid w:val="00E4663F"/>
    <w:rsid w:val="00E46DA1"/>
    <w:rsid w:val="00E501B3"/>
    <w:rsid w:val="00E505A4"/>
    <w:rsid w:val="00E509EC"/>
    <w:rsid w:val="00E50F2B"/>
    <w:rsid w:val="00E530E4"/>
    <w:rsid w:val="00E53D2B"/>
    <w:rsid w:val="00E54978"/>
    <w:rsid w:val="00E54E05"/>
    <w:rsid w:val="00E55206"/>
    <w:rsid w:val="00E55A50"/>
    <w:rsid w:val="00E56A2B"/>
    <w:rsid w:val="00E5785E"/>
    <w:rsid w:val="00E5797D"/>
    <w:rsid w:val="00E60AB1"/>
    <w:rsid w:val="00E61CA6"/>
    <w:rsid w:val="00E62D0B"/>
    <w:rsid w:val="00E6561D"/>
    <w:rsid w:val="00E65970"/>
    <w:rsid w:val="00E65E07"/>
    <w:rsid w:val="00E674F6"/>
    <w:rsid w:val="00E679AF"/>
    <w:rsid w:val="00E709F7"/>
    <w:rsid w:val="00E70FB6"/>
    <w:rsid w:val="00E712AF"/>
    <w:rsid w:val="00E74380"/>
    <w:rsid w:val="00E75A6B"/>
    <w:rsid w:val="00E75ADA"/>
    <w:rsid w:val="00E75F7B"/>
    <w:rsid w:val="00E77435"/>
    <w:rsid w:val="00E777F5"/>
    <w:rsid w:val="00E8058F"/>
    <w:rsid w:val="00E80887"/>
    <w:rsid w:val="00E80A56"/>
    <w:rsid w:val="00E814AF"/>
    <w:rsid w:val="00E81542"/>
    <w:rsid w:val="00E82602"/>
    <w:rsid w:val="00E83595"/>
    <w:rsid w:val="00E83E05"/>
    <w:rsid w:val="00E842A8"/>
    <w:rsid w:val="00E846AC"/>
    <w:rsid w:val="00E853C3"/>
    <w:rsid w:val="00E853EA"/>
    <w:rsid w:val="00E8588F"/>
    <w:rsid w:val="00E85E23"/>
    <w:rsid w:val="00E90A69"/>
    <w:rsid w:val="00E9166D"/>
    <w:rsid w:val="00E91769"/>
    <w:rsid w:val="00E917C0"/>
    <w:rsid w:val="00E91A9A"/>
    <w:rsid w:val="00E91D95"/>
    <w:rsid w:val="00E91F7C"/>
    <w:rsid w:val="00E93744"/>
    <w:rsid w:val="00E93F4D"/>
    <w:rsid w:val="00E9561C"/>
    <w:rsid w:val="00E96A71"/>
    <w:rsid w:val="00E975B8"/>
    <w:rsid w:val="00E97C7B"/>
    <w:rsid w:val="00EA06D1"/>
    <w:rsid w:val="00EA0F82"/>
    <w:rsid w:val="00EA169A"/>
    <w:rsid w:val="00EA1A9C"/>
    <w:rsid w:val="00EA1DD7"/>
    <w:rsid w:val="00EA36C8"/>
    <w:rsid w:val="00EA370B"/>
    <w:rsid w:val="00EA4A50"/>
    <w:rsid w:val="00EA5519"/>
    <w:rsid w:val="00EA683B"/>
    <w:rsid w:val="00EB2467"/>
    <w:rsid w:val="00EB24B4"/>
    <w:rsid w:val="00EB3633"/>
    <w:rsid w:val="00EB380B"/>
    <w:rsid w:val="00EB3BB4"/>
    <w:rsid w:val="00EB49C8"/>
    <w:rsid w:val="00EB4AAA"/>
    <w:rsid w:val="00EB5F4D"/>
    <w:rsid w:val="00EB6551"/>
    <w:rsid w:val="00EB67DF"/>
    <w:rsid w:val="00EB7157"/>
    <w:rsid w:val="00EC0309"/>
    <w:rsid w:val="00EC08A6"/>
    <w:rsid w:val="00EC2B2E"/>
    <w:rsid w:val="00EC3854"/>
    <w:rsid w:val="00EC3CB7"/>
    <w:rsid w:val="00EC48E5"/>
    <w:rsid w:val="00EC56A7"/>
    <w:rsid w:val="00EC6B3D"/>
    <w:rsid w:val="00EC6C3A"/>
    <w:rsid w:val="00EC7275"/>
    <w:rsid w:val="00EC7B85"/>
    <w:rsid w:val="00ED0673"/>
    <w:rsid w:val="00ED14A0"/>
    <w:rsid w:val="00ED1517"/>
    <w:rsid w:val="00ED1C23"/>
    <w:rsid w:val="00ED22CB"/>
    <w:rsid w:val="00ED311C"/>
    <w:rsid w:val="00ED3D0C"/>
    <w:rsid w:val="00ED5557"/>
    <w:rsid w:val="00ED5B1A"/>
    <w:rsid w:val="00ED60CE"/>
    <w:rsid w:val="00ED673C"/>
    <w:rsid w:val="00ED74C1"/>
    <w:rsid w:val="00ED79AB"/>
    <w:rsid w:val="00ED7FFD"/>
    <w:rsid w:val="00EE0A9A"/>
    <w:rsid w:val="00EE3035"/>
    <w:rsid w:val="00EE3352"/>
    <w:rsid w:val="00EE35D5"/>
    <w:rsid w:val="00EE58BE"/>
    <w:rsid w:val="00EE7CA0"/>
    <w:rsid w:val="00EE7F49"/>
    <w:rsid w:val="00EF0860"/>
    <w:rsid w:val="00EF0E03"/>
    <w:rsid w:val="00EF20EF"/>
    <w:rsid w:val="00EF4E27"/>
    <w:rsid w:val="00EF5E02"/>
    <w:rsid w:val="00EF6846"/>
    <w:rsid w:val="00EF6F15"/>
    <w:rsid w:val="00F00E05"/>
    <w:rsid w:val="00F01920"/>
    <w:rsid w:val="00F01B15"/>
    <w:rsid w:val="00F01F72"/>
    <w:rsid w:val="00F02488"/>
    <w:rsid w:val="00F03DE1"/>
    <w:rsid w:val="00F0458E"/>
    <w:rsid w:val="00F049C8"/>
    <w:rsid w:val="00F057CE"/>
    <w:rsid w:val="00F074E1"/>
    <w:rsid w:val="00F077A3"/>
    <w:rsid w:val="00F07D4B"/>
    <w:rsid w:val="00F100ED"/>
    <w:rsid w:val="00F10693"/>
    <w:rsid w:val="00F10C86"/>
    <w:rsid w:val="00F11B81"/>
    <w:rsid w:val="00F11DE4"/>
    <w:rsid w:val="00F12168"/>
    <w:rsid w:val="00F13B3A"/>
    <w:rsid w:val="00F144E4"/>
    <w:rsid w:val="00F153BF"/>
    <w:rsid w:val="00F16043"/>
    <w:rsid w:val="00F1636C"/>
    <w:rsid w:val="00F16764"/>
    <w:rsid w:val="00F16B20"/>
    <w:rsid w:val="00F171DB"/>
    <w:rsid w:val="00F2026F"/>
    <w:rsid w:val="00F21425"/>
    <w:rsid w:val="00F240BD"/>
    <w:rsid w:val="00F243B9"/>
    <w:rsid w:val="00F255E4"/>
    <w:rsid w:val="00F25BF9"/>
    <w:rsid w:val="00F27F99"/>
    <w:rsid w:val="00F30C21"/>
    <w:rsid w:val="00F3227A"/>
    <w:rsid w:val="00F32A47"/>
    <w:rsid w:val="00F32B77"/>
    <w:rsid w:val="00F33222"/>
    <w:rsid w:val="00F33BF9"/>
    <w:rsid w:val="00F34282"/>
    <w:rsid w:val="00F34F11"/>
    <w:rsid w:val="00F3598F"/>
    <w:rsid w:val="00F36464"/>
    <w:rsid w:val="00F36F0F"/>
    <w:rsid w:val="00F3734E"/>
    <w:rsid w:val="00F37709"/>
    <w:rsid w:val="00F37FA3"/>
    <w:rsid w:val="00F40166"/>
    <w:rsid w:val="00F409CF"/>
    <w:rsid w:val="00F40E0A"/>
    <w:rsid w:val="00F418EA"/>
    <w:rsid w:val="00F41BE1"/>
    <w:rsid w:val="00F428B6"/>
    <w:rsid w:val="00F42ECE"/>
    <w:rsid w:val="00F4695F"/>
    <w:rsid w:val="00F477B5"/>
    <w:rsid w:val="00F47D29"/>
    <w:rsid w:val="00F509D8"/>
    <w:rsid w:val="00F52155"/>
    <w:rsid w:val="00F523B5"/>
    <w:rsid w:val="00F52919"/>
    <w:rsid w:val="00F5396D"/>
    <w:rsid w:val="00F542D3"/>
    <w:rsid w:val="00F54A04"/>
    <w:rsid w:val="00F56888"/>
    <w:rsid w:val="00F5762B"/>
    <w:rsid w:val="00F57E7B"/>
    <w:rsid w:val="00F6053D"/>
    <w:rsid w:val="00F61D64"/>
    <w:rsid w:val="00F62A08"/>
    <w:rsid w:val="00F6423E"/>
    <w:rsid w:val="00F64529"/>
    <w:rsid w:val="00F646E5"/>
    <w:rsid w:val="00F64E2C"/>
    <w:rsid w:val="00F65F8E"/>
    <w:rsid w:val="00F6618D"/>
    <w:rsid w:val="00F6704C"/>
    <w:rsid w:val="00F674B4"/>
    <w:rsid w:val="00F70494"/>
    <w:rsid w:val="00F70F7C"/>
    <w:rsid w:val="00F71C82"/>
    <w:rsid w:val="00F71DC6"/>
    <w:rsid w:val="00F72918"/>
    <w:rsid w:val="00F734B0"/>
    <w:rsid w:val="00F745BE"/>
    <w:rsid w:val="00F7543B"/>
    <w:rsid w:val="00F762A2"/>
    <w:rsid w:val="00F773C7"/>
    <w:rsid w:val="00F80041"/>
    <w:rsid w:val="00F82472"/>
    <w:rsid w:val="00F827B8"/>
    <w:rsid w:val="00F82C25"/>
    <w:rsid w:val="00F830EB"/>
    <w:rsid w:val="00F846EF"/>
    <w:rsid w:val="00F84892"/>
    <w:rsid w:val="00F84B12"/>
    <w:rsid w:val="00F855A0"/>
    <w:rsid w:val="00F85700"/>
    <w:rsid w:val="00F86E48"/>
    <w:rsid w:val="00F90976"/>
    <w:rsid w:val="00F90B1A"/>
    <w:rsid w:val="00F9185F"/>
    <w:rsid w:val="00F9258C"/>
    <w:rsid w:val="00F93101"/>
    <w:rsid w:val="00F93D83"/>
    <w:rsid w:val="00F9419F"/>
    <w:rsid w:val="00F9491A"/>
    <w:rsid w:val="00F95055"/>
    <w:rsid w:val="00FA0D7F"/>
    <w:rsid w:val="00FA2AAB"/>
    <w:rsid w:val="00FA3B53"/>
    <w:rsid w:val="00FA3C63"/>
    <w:rsid w:val="00FA4FAC"/>
    <w:rsid w:val="00FA5BA3"/>
    <w:rsid w:val="00FA6779"/>
    <w:rsid w:val="00FA79C9"/>
    <w:rsid w:val="00FB23F8"/>
    <w:rsid w:val="00FB3002"/>
    <w:rsid w:val="00FB4317"/>
    <w:rsid w:val="00FB539E"/>
    <w:rsid w:val="00FB5C8B"/>
    <w:rsid w:val="00FB5E28"/>
    <w:rsid w:val="00FB664C"/>
    <w:rsid w:val="00FB68D4"/>
    <w:rsid w:val="00FB6B22"/>
    <w:rsid w:val="00FC177F"/>
    <w:rsid w:val="00FC1B7B"/>
    <w:rsid w:val="00FC2B4C"/>
    <w:rsid w:val="00FC2ED3"/>
    <w:rsid w:val="00FC3ED0"/>
    <w:rsid w:val="00FC5CED"/>
    <w:rsid w:val="00FC62E3"/>
    <w:rsid w:val="00FC674E"/>
    <w:rsid w:val="00FC7320"/>
    <w:rsid w:val="00FD1025"/>
    <w:rsid w:val="00FD1935"/>
    <w:rsid w:val="00FD2A79"/>
    <w:rsid w:val="00FD2CAD"/>
    <w:rsid w:val="00FD68A3"/>
    <w:rsid w:val="00FD71B5"/>
    <w:rsid w:val="00FE0042"/>
    <w:rsid w:val="00FE1E46"/>
    <w:rsid w:val="00FE31BE"/>
    <w:rsid w:val="00FE7086"/>
    <w:rsid w:val="00FE7B8C"/>
    <w:rsid w:val="00FF0556"/>
    <w:rsid w:val="00FF17B6"/>
    <w:rsid w:val="00FF203C"/>
    <w:rsid w:val="00FF3763"/>
    <w:rsid w:val="00FF4423"/>
    <w:rsid w:val="00FF4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fillcolor="white" stroke="f">
      <v:fill color="white"/>
      <v:stroke on="f"/>
    </o:shapedefaults>
    <o:shapelayout v:ext="edit">
      <o:idmap v:ext="edit" data="2"/>
    </o:shapelayout>
  </w:shapeDefaults>
  <w:decimalSymbol w:val="."/>
  <w:listSeparator w:val=","/>
  <w14:docId w14:val="30F7E78C"/>
  <w15:chartTrackingRefBased/>
  <w15:docId w15:val="{FFC2B692-BA10-492D-90D3-170CC997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42B"/>
    <w:rPr>
      <w:sz w:val="24"/>
      <w:szCs w:val="24"/>
      <w:lang w:val="en-CA"/>
    </w:rPr>
  </w:style>
  <w:style w:type="paragraph" w:styleId="Heading2">
    <w:name w:val="heading 2"/>
    <w:basedOn w:val="Normal"/>
    <w:next w:val="Normal"/>
    <w:qFormat/>
    <w:rsid w:val="00516099"/>
    <w:pPr>
      <w:keepNext/>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BGAAHFONT" w:hAnsi="ABGAAHFONT"/>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line="260" w:lineRule="atLeast"/>
      <w:ind w:left="720"/>
      <w:jc w:val="both"/>
    </w:pPr>
    <w:rPr>
      <w:sz w:val="20"/>
      <w:szCs w:val="20"/>
    </w:rPr>
  </w:style>
  <w:style w:type="character" w:styleId="FollowedHyperlink">
    <w:name w:val="FollowedHyperlink"/>
    <w:rPr>
      <w:color w:val="800080"/>
      <w:u w:val="single"/>
    </w:rPr>
  </w:style>
  <w:style w:type="paragraph" w:styleId="BodyTextIndent2">
    <w:name w:val="Body Text Indent 2"/>
    <w:basedOn w:val="Normal"/>
    <w:pPr>
      <w:ind w:left="1440"/>
      <w:jc w:val="both"/>
    </w:pPr>
    <w:rPr>
      <w:sz w:val="20"/>
      <w:szCs w:val="20"/>
    </w:rPr>
  </w:style>
  <w:style w:type="paragraph" w:styleId="BodyTextIndent3">
    <w:name w:val="Body Text Indent 3"/>
    <w:basedOn w:val="Normal"/>
    <w:pPr>
      <w:spacing w:line="263" w:lineRule="atLeast"/>
      <w:ind w:left="720"/>
      <w:jc w:val="both"/>
    </w:pPr>
    <w:rPr>
      <w:b/>
      <w:bCs/>
      <w:color w:val="000000"/>
      <w:sz w:val="20"/>
      <w:szCs w:val="20"/>
    </w:rPr>
  </w:style>
  <w:style w:type="paragraph" w:styleId="BalloonText">
    <w:name w:val="Balloon Text"/>
    <w:basedOn w:val="Normal"/>
    <w:rPr>
      <w:rFonts w:ascii="Tahoma" w:hAnsi="Tahoma" w:cs="Tahoma"/>
      <w:sz w:val="16"/>
      <w:szCs w:val="16"/>
    </w:rPr>
  </w:style>
  <w:style w:type="paragraph" w:styleId="BodyText">
    <w:name w:val="Body Text"/>
    <w:basedOn w:val="Normal"/>
    <w:pPr>
      <w:jc w:val="both"/>
    </w:pPr>
    <w:rPr>
      <w:color w:val="000000"/>
      <w:sz w:val="20"/>
      <w:szCs w:val="20"/>
    </w:rPr>
  </w:style>
  <w:style w:type="paragraph" w:styleId="BodyText2">
    <w:name w:val="Body Text 2"/>
    <w:basedOn w:val="Normal"/>
    <w:pPr>
      <w:spacing w:line="263" w:lineRule="atLeast"/>
      <w:jc w:val="both"/>
    </w:pPr>
    <w:rPr>
      <w:b/>
      <w:bCs/>
      <w:color w:val="000000"/>
      <w:sz w:val="20"/>
      <w:szCs w:val="20"/>
      <w:u w:val="single"/>
    </w:rPr>
  </w:style>
  <w:style w:type="paragraph" w:styleId="BodyText3">
    <w:name w:val="Body Text 3"/>
    <w:basedOn w:val="Normal"/>
    <w:pPr>
      <w:spacing w:line="263" w:lineRule="atLeast"/>
    </w:pPr>
    <w:rPr>
      <w:b/>
      <w:bCs/>
      <w:sz w:val="20"/>
      <w:szCs w:val="16"/>
    </w:rPr>
  </w:style>
  <w:style w:type="paragraph" w:customStyle="1" w:styleId="CM26">
    <w:name w:val="CM26"/>
    <w:basedOn w:val="Default"/>
    <w:next w:val="Default"/>
    <w:pPr>
      <w:spacing w:after="258"/>
    </w:pPr>
    <w:rPr>
      <w:color w:val="auto"/>
    </w:rPr>
  </w:style>
  <w:style w:type="paragraph" w:customStyle="1" w:styleId="CM2">
    <w:name w:val="CM2"/>
    <w:basedOn w:val="Default"/>
    <w:next w:val="Default"/>
    <w:rPr>
      <w:color w:val="auto"/>
    </w:rPr>
  </w:style>
  <w:style w:type="paragraph" w:customStyle="1" w:styleId="CM17">
    <w:name w:val="CM17"/>
    <w:basedOn w:val="Default"/>
    <w:next w:val="Default"/>
    <w:pPr>
      <w:spacing w:after="210"/>
    </w:pPr>
    <w:rPr>
      <w:rFonts w:ascii="ABGBBAFONT" w:hAnsi="ABGBBAFONT"/>
      <w:color w:val="auto"/>
    </w:rPr>
  </w:style>
  <w:style w:type="character" w:styleId="Emphasis">
    <w:name w:val="Emphasis"/>
    <w:qFormat/>
    <w:rPr>
      <w:i/>
      <w:iCs/>
    </w:rPr>
  </w:style>
  <w:style w:type="character" w:styleId="Strong">
    <w:name w:val="Strong"/>
    <w:qFormat/>
    <w:rPr>
      <w:b/>
      <w:bCs/>
    </w:rPr>
  </w:style>
  <w:style w:type="paragraph" w:styleId="Title">
    <w:name w:val="Title"/>
    <w:basedOn w:val="Normal"/>
    <w:qFormat/>
    <w:rsid w:val="00516099"/>
    <w:pPr>
      <w:widowControl w:val="0"/>
      <w:tabs>
        <w:tab w:val="left" w:pos="540"/>
        <w:tab w:val="center" w:pos="4680"/>
        <w:tab w:val="left" w:pos="5220"/>
      </w:tabs>
      <w:jc w:val="center"/>
    </w:pPr>
    <w:rPr>
      <w:rFonts w:ascii="Univers" w:hAnsi="Univers"/>
      <w:b/>
      <w:snapToGrid w:val="0"/>
      <w:sz w:val="22"/>
      <w:szCs w:val="20"/>
      <w:u w:val="single"/>
      <w:lang w:val="en-GB"/>
    </w:rPr>
  </w:style>
  <w:style w:type="paragraph" w:styleId="Subtitle">
    <w:name w:val="Subtitle"/>
    <w:basedOn w:val="Normal"/>
    <w:qFormat/>
    <w:rsid w:val="00516099"/>
    <w:pPr>
      <w:ind w:left="720"/>
    </w:pPr>
    <w:rPr>
      <w:b/>
      <w:bCs/>
      <w:sz w:val="20"/>
      <w:szCs w:val="20"/>
    </w:rPr>
  </w:style>
  <w:style w:type="paragraph" w:customStyle="1" w:styleId="CM1">
    <w:name w:val="CM1"/>
    <w:basedOn w:val="Default"/>
    <w:next w:val="Default"/>
    <w:rsid w:val="00A45E38"/>
    <w:rPr>
      <w:rFonts w:ascii="Arial" w:hAnsi="Arial"/>
      <w:color w:val="auto"/>
    </w:rPr>
  </w:style>
  <w:style w:type="paragraph" w:customStyle="1" w:styleId="CM13">
    <w:name w:val="CM13"/>
    <w:basedOn w:val="Default"/>
    <w:next w:val="Default"/>
    <w:rsid w:val="00A45E38"/>
    <w:pPr>
      <w:spacing w:after="215"/>
    </w:pPr>
    <w:rPr>
      <w:rFonts w:ascii="Arial" w:hAnsi="Arial"/>
      <w:color w:val="auto"/>
    </w:rPr>
  </w:style>
  <w:style w:type="paragraph" w:customStyle="1" w:styleId="CM14">
    <w:name w:val="CM14"/>
    <w:basedOn w:val="Default"/>
    <w:next w:val="Default"/>
    <w:rsid w:val="00A45E38"/>
    <w:pPr>
      <w:spacing w:after="310"/>
    </w:pPr>
    <w:rPr>
      <w:rFonts w:ascii="Arial" w:hAnsi="Arial"/>
      <w:color w:val="auto"/>
    </w:rPr>
  </w:style>
  <w:style w:type="character" w:styleId="PageNumber">
    <w:name w:val="page number"/>
    <w:basedOn w:val="DefaultParagraphFont"/>
    <w:rsid w:val="00BE2010"/>
  </w:style>
  <w:style w:type="character" w:styleId="CommentReference">
    <w:name w:val="annotation reference"/>
    <w:semiHidden/>
    <w:rsid w:val="00731FCF"/>
    <w:rPr>
      <w:sz w:val="16"/>
      <w:szCs w:val="16"/>
    </w:rPr>
  </w:style>
  <w:style w:type="paragraph" w:styleId="CommentText">
    <w:name w:val="annotation text"/>
    <w:basedOn w:val="Normal"/>
    <w:link w:val="CommentTextChar"/>
    <w:semiHidden/>
    <w:rsid w:val="00731FCF"/>
    <w:rPr>
      <w:sz w:val="20"/>
      <w:szCs w:val="20"/>
    </w:rPr>
  </w:style>
  <w:style w:type="paragraph" w:styleId="CommentSubject">
    <w:name w:val="annotation subject"/>
    <w:basedOn w:val="CommentText"/>
    <w:next w:val="CommentText"/>
    <w:semiHidden/>
    <w:rsid w:val="00731FCF"/>
    <w:rPr>
      <w:b/>
      <w:bCs/>
    </w:rPr>
  </w:style>
  <w:style w:type="paragraph" w:customStyle="1" w:styleId="CM12">
    <w:name w:val="CM12"/>
    <w:basedOn w:val="Default"/>
    <w:next w:val="Default"/>
    <w:rsid w:val="00CE34FC"/>
    <w:rPr>
      <w:color w:val="auto"/>
    </w:rPr>
  </w:style>
  <w:style w:type="paragraph" w:customStyle="1" w:styleId="CM18">
    <w:name w:val="CM18"/>
    <w:basedOn w:val="Default"/>
    <w:next w:val="Default"/>
    <w:rsid w:val="00CE34FC"/>
    <w:pPr>
      <w:spacing w:line="260" w:lineRule="atLeast"/>
    </w:pPr>
    <w:rPr>
      <w:color w:val="auto"/>
    </w:rPr>
  </w:style>
  <w:style w:type="paragraph" w:customStyle="1" w:styleId="CM19">
    <w:name w:val="CM19"/>
    <w:basedOn w:val="Default"/>
    <w:next w:val="Default"/>
    <w:rsid w:val="00CE34FC"/>
    <w:rPr>
      <w:color w:val="auto"/>
    </w:rPr>
  </w:style>
  <w:style w:type="paragraph" w:customStyle="1" w:styleId="CM20">
    <w:name w:val="CM20"/>
    <w:basedOn w:val="Default"/>
    <w:next w:val="Default"/>
    <w:rsid w:val="00CE34FC"/>
    <w:pPr>
      <w:spacing w:line="260" w:lineRule="atLeast"/>
    </w:pPr>
    <w:rPr>
      <w:color w:val="auto"/>
    </w:rPr>
  </w:style>
  <w:style w:type="table" w:styleId="TableGrid">
    <w:name w:val="Table Grid"/>
    <w:basedOn w:val="TableNormal"/>
    <w:rsid w:val="00B6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917514"/>
    <w:pPr>
      <w:numPr>
        <w:numId w:val="36"/>
      </w:numPr>
      <w:spacing w:after="100"/>
    </w:pPr>
    <w:rPr>
      <w:rFonts w:ascii="Verdana" w:hAnsi="Verdana"/>
      <w:sz w:val="20"/>
      <w:szCs w:val="22"/>
      <w:lang w:val="en-US" w:bidi="en-US"/>
    </w:rPr>
  </w:style>
  <w:style w:type="paragraph" w:styleId="ListBullet2">
    <w:name w:val="List Bullet 2"/>
    <w:basedOn w:val="Normal"/>
    <w:rsid w:val="00917514"/>
    <w:pPr>
      <w:numPr>
        <w:ilvl w:val="1"/>
        <w:numId w:val="36"/>
      </w:numPr>
    </w:pPr>
    <w:rPr>
      <w:rFonts w:ascii="Verdana" w:hAnsi="Verdana"/>
      <w:sz w:val="20"/>
      <w:szCs w:val="22"/>
      <w:lang w:val="en-US" w:bidi="en-US"/>
    </w:rPr>
  </w:style>
  <w:style w:type="paragraph" w:styleId="ListBullet3">
    <w:name w:val="List Bullet 3"/>
    <w:basedOn w:val="Normal"/>
    <w:semiHidden/>
    <w:rsid w:val="00917514"/>
    <w:pPr>
      <w:numPr>
        <w:ilvl w:val="2"/>
        <w:numId w:val="36"/>
      </w:numPr>
    </w:pPr>
    <w:rPr>
      <w:rFonts w:ascii="Verdana" w:hAnsi="Verdana"/>
      <w:sz w:val="20"/>
      <w:szCs w:val="22"/>
      <w:lang w:val="en-US" w:bidi="en-US"/>
    </w:rPr>
  </w:style>
  <w:style w:type="paragraph" w:styleId="ListBullet4">
    <w:name w:val="List Bullet 4"/>
    <w:basedOn w:val="Normal"/>
    <w:semiHidden/>
    <w:rsid w:val="00917514"/>
    <w:pPr>
      <w:numPr>
        <w:ilvl w:val="3"/>
        <w:numId w:val="36"/>
      </w:numPr>
    </w:pPr>
    <w:rPr>
      <w:rFonts w:ascii="Verdana" w:hAnsi="Verdana"/>
      <w:sz w:val="20"/>
      <w:szCs w:val="22"/>
      <w:lang w:val="en-US" w:bidi="en-US"/>
    </w:rPr>
  </w:style>
  <w:style w:type="paragraph" w:styleId="ListBullet5">
    <w:name w:val="List Bullet 5"/>
    <w:basedOn w:val="Normal"/>
    <w:semiHidden/>
    <w:rsid w:val="00917514"/>
    <w:pPr>
      <w:numPr>
        <w:ilvl w:val="4"/>
        <w:numId w:val="36"/>
      </w:numPr>
    </w:pPr>
    <w:rPr>
      <w:rFonts w:ascii="Verdana" w:hAnsi="Verdana"/>
      <w:sz w:val="20"/>
      <w:szCs w:val="22"/>
      <w:lang w:val="en-US" w:bidi="en-US"/>
    </w:rPr>
  </w:style>
  <w:style w:type="paragraph" w:styleId="Revision">
    <w:name w:val="Revision"/>
    <w:hidden/>
    <w:uiPriority w:val="99"/>
    <w:semiHidden/>
    <w:rsid w:val="00BB610F"/>
    <w:rPr>
      <w:sz w:val="24"/>
      <w:szCs w:val="24"/>
      <w:lang w:val="en-CA"/>
    </w:rPr>
  </w:style>
  <w:style w:type="paragraph" w:styleId="ListParagraph">
    <w:name w:val="List Paragraph"/>
    <w:basedOn w:val="Normal"/>
    <w:uiPriority w:val="34"/>
    <w:qFormat/>
    <w:rsid w:val="00BA2E58"/>
    <w:pPr>
      <w:ind w:left="720"/>
    </w:pPr>
  </w:style>
  <w:style w:type="character" w:customStyle="1" w:styleId="CommentTextChar">
    <w:name w:val="Comment Text Char"/>
    <w:link w:val="CommentText"/>
    <w:semiHidden/>
    <w:rsid w:val="00F07D4B"/>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8964">
      <w:bodyDiv w:val="1"/>
      <w:marLeft w:val="0"/>
      <w:marRight w:val="0"/>
      <w:marTop w:val="0"/>
      <w:marBottom w:val="0"/>
      <w:divBdr>
        <w:top w:val="none" w:sz="0" w:space="0" w:color="auto"/>
        <w:left w:val="none" w:sz="0" w:space="0" w:color="auto"/>
        <w:bottom w:val="none" w:sz="0" w:space="0" w:color="auto"/>
        <w:right w:val="none" w:sz="0" w:space="0" w:color="auto"/>
      </w:divBdr>
    </w:div>
    <w:div w:id="103620439">
      <w:bodyDiv w:val="1"/>
      <w:marLeft w:val="0"/>
      <w:marRight w:val="0"/>
      <w:marTop w:val="0"/>
      <w:marBottom w:val="0"/>
      <w:divBdr>
        <w:top w:val="none" w:sz="0" w:space="0" w:color="auto"/>
        <w:left w:val="none" w:sz="0" w:space="0" w:color="auto"/>
        <w:bottom w:val="none" w:sz="0" w:space="0" w:color="auto"/>
        <w:right w:val="none" w:sz="0" w:space="0" w:color="auto"/>
      </w:divBdr>
    </w:div>
    <w:div w:id="241062928">
      <w:bodyDiv w:val="1"/>
      <w:marLeft w:val="0"/>
      <w:marRight w:val="0"/>
      <w:marTop w:val="0"/>
      <w:marBottom w:val="0"/>
      <w:divBdr>
        <w:top w:val="none" w:sz="0" w:space="0" w:color="auto"/>
        <w:left w:val="none" w:sz="0" w:space="0" w:color="auto"/>
        <w:bottom w:val="none" w:sz="0" w:space="0" w:color="auto"/>
        <w:right w:val="none" w:sz="0" w:space="0" w:color="auto"/>
      </w:divBdr>
    </w:div>
    <w:div w:id="261037301">
      <w:bodyDiv w:val="1"/>
      <w:marLeft w:val="0"/>
      <w:marRight w:val="0"/>
      <w:marTop w:val="0"/>
      <w:marBottom w:val="0"/>
      <w:divBdr>
        <w:top w:val="none" w:sz="0" w:space="0" w:color="auto"/>
        <w:left w:val="none" w:sz="0" w:space="0" w:color="auto"/>
        <w:bottom w:val="none" w:sz="0" w:space="0" w:color="auto"/>
        <w:right w:val="none" w:sz="0" w:space="0" w:color="auto"/>
      </w:divBdr>
    </w:div>
    <w:div w:id="1210149886">
      <w:bodyDiv w:val="1"/>
      <w:marLeft w:val="0"/>
      <w:marRight w:val="0"/>
      <w:marTop w:val="0"/>
      <w:marBottom w:val="0"/>
      <w:divBdr>
        <w:top w:val="none" w:sz="0" w:space="0" w:color="auto"/>
        <w:left w:val="none" w:sz="0" w:space="0" w:color="auto"/>
        <w:bottom w:val="none" w:sz="0" w:space="0" w:color="auto"/>
        <w:right w:val="none" w:sz="0" w:space="0" w:color="auto"/>
      </w:divBdr>
    </w:div>
    <w:div w:id="1595742534">
      <w:bodyDiv w:val="1"/>
      <w:marLeft w:val="0"/>
      <w:marRight w:val="0"/>
      <w:marTop w:val="0"/>
      <w:marBottom w:val="0"/>
      <w:divBdr>
        <w:top w:val="none" w:sz="0" w:space="0" w:color="auto"/>
        <w:left w:val="none" w:sz="0" w:space="0" w:color="auto"/>
        <w:bottom w:val="none" w:sz="0" w:space="0" w:color="auto"/>
        <w:right w:val="none" w:sz="0" w:space="0" w:color="auto"/>
      </w:divBdr>
    </w:div>
    <w:div w:id="1736663813">
      <w:bodyDiv w:val="1"/>
      <w:marLeft w:val="0"/>
      <w:marRight w:val="0"/>
      <w:marTop w:val="0"/>
      <w:marBottom w:val="0"/>
      <w:divBdr>
        <w:top w:val="none" w:sz="0" w:space="0" w:color="auto"/>
        <w:left w:val="none" w:sz="0" w:space="0" w:color="auto"/>
        <w:bottom w:val="none" w:sz="0" w:space="0" w:color="auto"/>
        <w:right w:val="none" w:sz="0" w:space="0" w:color="auto"/>
      </w:divBdr>
    </w:div>
    <w:div w:id="1824422900">
      <w:bodyDiv w:val="1"/>
      <w:marLeft w:val="0"/>
      <w:marRight w:val="0"/>
      <w:marTop w:val="0"/>
      <w:marBottom w:val="0"/>
      <w:divBdr>
        <w:top w:val="none" w:sz="0" w:space="0" w:color="auto"/>
        <w:left w:val="none" w:sz="0" w:space="0" w:color="auto"/>
        <w:bottom w:val="none" w:sz="0" w:space="0" w:color="auto"/>
        <w:right w:val="none" w:sz="0" w:space="0" w:color="auto"/>
      </w:divBdr>
    </w:div>
    <w:div w:id="21421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bcroyalbank.com/legalfo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bcroyalbank.com/legalfo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DB30A16E2143B47B916150A91665EDB" ma:contentTypeVersion="0" ma:contentTypeDescription="Create a new document." ma:contentTypeScope="" ma:versionID="c024e7a177777e1f55ecf79a2c640d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93333-012A-4914-894D-80663B63ADE5}">
  <ds:schemaRefs>
    <ds:schemaRef ds:uri="http://schemas.microsoft.com/sharepoint/v3/contenttype/forms"/>
  </ds:schemaRefs>
</ds:datastoreItem>
</file>

<file path=customXml/itemProps2.xml><?xml version="1.0" encoding="utf-8"?>
<ds:datastoreItem xmlns:ds="http://schemas.openxmlformats.org/officeDocument/2006/customXml" ds:itemID="{1E1F5CB3-1303-42CE-8827-1F1D4F2F9866}">
  <ds:schemaRefs>
    <ds:schemaRef ds:uri="http://schemas.openxmlformats.org/officeDocument/2006/bibliography"/>
  </ds:schemaRefs>
</ds:datastoreItem>
</file>

<file path=customXml/itemProps3.xml><?xml version="1.0" encoding="utf-8"?>
<ds:datastoreItem xmlns:ds="http://schemas.openxmlformats.org/officeDocument/2006/customXml" ds:itemID="{CB50166E-6DA4-4341-873E-BF10B659A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69C390-B015-4BC6-8EFA-A44E77C3F6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8459</Words>
  <Characters>48217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04180 (03-16-2009)</vt:lpstr>
    </vt:vector>
  </TitlesOfParts>
  <Company>Royal Bank of Canada</Company>
  <LinksUpToDate>false</LinksUpToDate>
  <CharactersWithSpaces>56563</CharactersWithSpaces>
  <SharedDoc>false</SharedDoc>
  <HLinks>
    <vt:vector size="48" baseType="variant">
      <vt:variant>
        <vt:i4>3473460</vt:i4>
      </vt:variant>
      <vt:variant>
        <vt:i4>21</vt:i4>
      </vt:variant>
      <vt:variant>
        <vt:i4>0</vt:i4>
      </vt:variant>
      <vt:variant>
        <vt:i4>5</vt:i4>
      </vt:variant>
      <vt:variant>
        <vt:lpwstr>http://www.rbcroyalbank.com/legalforms</vt:lpwstr>
      </vt:variant>
      <vt:variant>
        <vt:lpwstr/>
      </vt:variant>
      <vt:variant>
        <vt:i4>262153</vt:i4>
      </vt:variant>
      <vt:variant>
        <vt:i4>18</vt:i4>
      </vt:variant>
      <vt:variant>
        <vt:i4>0</vt:i4>
      </vt:variant>
      <vt:variant>
        <vt:i4>5</vt:i4>
      </vt:variant>
      <vt:variant>
        <vt:lpwstr>http:///</vt:lpwstr>
      </vt:variant>
      <vt:variant>
        <vt:lpwstr/>
      </vt:variant>
      <vt:variant>
        <vt:i4>262153</vt:i4>
      </vt:variant>
      <vt:variant>
        <vt:i4>15</vt:i4>
      </vt:variant>
      <vt:variant>
        <vt:i4>0</vt:i4>
      </vt:variant>
      <vt:variant>
        <vt:i4>5</vt:i4>
      </vt:variant>
      <vt:variant>
        <vt:lpwstr>http:///</vt:lpwstr>
      </vt:variant>
      <vt:variant>
        <vt:lpwstr/>
      </vt:variant>
      <vt:variant>
        <vt:i4>262153</vt:i4>
      </vt:variant>
      <vt:variant>
        <vt:i4>12</vt:i4>
      </vt:variant>
      <vt:variant>
        <vt:i4>0</vt:i4>
      </vt:variant>
      <vt:variant>
        <vt:i4>5</vt:i4>
      </vt:variant>
      <vt:variant>
        <vt:lpwstr>http:///</vt:lpwstr>
      </vt:variant>
      <vt:variant>
        <vt:lpwstr/>
      </vt:variant>
      <vt:variant>
        <vt:i4>262153</vt:i4>
      </vt:variant>
      <vt:variant>
        <vt:i4>9</vt:i4>
      </vt:variant>
      <vt:variant>
        <vt:i4>0</vt:i4>
      </vt:variant>
      <vt:variant>
        <vt:i4>5</vt:i4>
      </vt:variant>
      <vt:variant>
        <vt:lpwstr>http:///</vt:lpwstr>
      </vt:variant>
      <vt:variant>
        <vt:lpwstr/>
      </vt:variant>
      <vt:variant>
        <vt:i4>262153</vt:i4>
      </vt:variant>
      <vt:variant>
        <vt:i4>6</vt:i4>
      </vt:variant>
      <vt:variant>
        <vt:i4>0</vt:i4>
      </vt:variant>
      <vt:variant>
        <vt:i4>5</vt:i4>
      </vt:variant>
      <vt:variant>
        <vt:lpwstr>http:///</vt:lpwstr>
      </vt:variant>
      <vt:variant>
        <vt:lpwstr/>
      </vt:variant>
      <vt:variant>
        <vt:i4>262153</vt:i4>
      </vt:variant>
      <vt:variant>
        <vt:i4>3</vt:i4>
      </vt:variant>
      <vt:variant>
        <vt:i4>0</vt:i4>
      </vt:variant>
      <vt:variant>
        <vt:i4>5</vt:i4>
      </vt:variant>
      <vt:variant>
        <vt:lpwstr>http:///</vt:lpwstr>
      </vt:variant>
      <vt:variant>
        <vt:lpwstr/>
      </vt:variant>
      <vt:variant>
        <vt:i4>3473460</vt:i4>
      </vt:variant>
      <vt:variant>
        <vt:i4>0</vt:i4>
      </vt:variant>
      <vt:variant>
        <vt:i4>0</vt:i4>
      </vt:variant>
      <vt:variant>
        <vt:i4>5</vt:i4>
      </vt:variant>
      <vt:variant>
        <vt:lpwstr>http://www.rbcroyalbank.com/legalforms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04180 (03-16-2009)</dc:title>
  <dc:subject/>
  <dc:creator>859494627</dc:creator>
  <cp:keywords/>
  <cp:lastModifiedBy>Davis, Lindsey</cp:lastModifiedBy>
  <cp:revision>3</cp:revision>
  <cp:lastPrinted>2017-11-07T17:29:00Z</cp:lastPrinted>
  <dcterms:created xsi:type="dcterms:W3CDTF">2024-01-10T13:44:00Z</dcterms:created>
  <dcterms:modified xsi:type="dcterms:W3CDTF">2024-02-29T15:24:00Z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000110458</vt:lpwstr>
  </property>
  <property fmtid="{D5CDD505-2E9C-101B-9397-08002B2CF9AE}" pid="3" name="Version Number">
    <vt:lpwstr>6</vt:lpwstr>
  </property>
  <property fmtid="{D5CDD505-2E9C-101B-9397-08002B2CF9AE}" pid="4" name="Version ID">
    <vt:lpwstr>25</vt:lpwstr>
  </property>
  <property fmtid="{D5CDD505-2E9C-101B-9397-08002B2CF9AE}" pid="5" name="Version Name">
    <vt:lpwstr>with feedback fr Beth</vt:lpwstr>
  </property>
  <property fmtid="{D5CDD505-2E9C-101B-9397-08002B2CF9AE}" pid="6" name="Created By">
    <vt:lpwstr>654016211</vt:lpwstr>
  </property>
  <property fmtid="{D5CDD505-2E9C-101B-9397-08002B2CF9AE}" pid="7" name="Signed off?">
    <vt:lpwstr>Yes</vt:lpwstr>
  </property>
  <property fmtid="{D5CDD505-2E9C-101B-9397-08002B2CF9AE}" pid="8" name="Revision Date">
    <vt:lpwstr/>
  </property>
  <property fmtid="{D5CDD505-2E9C-101B-9397-08002B2CF9AE}" pid="9" name="MAIL_MSG_ID1">
    <vt:lpwstr>UFAA9qelww5tp41x9Unt6TeO0qm5GdZnTDeSgrm/7oTFIKE4e+QQxejrUm21kbrstnWH56wnHryjL/B6_x000d_
r8yZE3hxXaccssTlxMyjnRuypS+V1eZ1oj4xmNK6UJ9dlJlD3whlPajwSRq2yKr7mZ9QMERJWlyN_x000d_
jCZY2uuL1evgp8K2eXtDUDp/Qi4Nzl3OfTxMj1+srU7r6nBSvqtn/xaVvFKdhaa9+3Fkw1rGGliI_x000d_
y+WoyrJLYubsN9NgJ</vt:lpwstr>
  </property>
  <property fmtid="{D5CDD505-2E9C-101B-9397-08002B2CF9AE}" pid="10" name="MAIL_MSG_ID2">
    <vt:lpwstr>xtYpqpoGVkr2sXHHh08bjohHlFqVeHAwI84O74kwLKVTzHJ+iz588N5m061_x000d_
LnyJD8eNJRb5h8Vi1DhNKXbpj70=</vt:lpwstr>
  </property>
  <property fmtid="{D5CDD505-2E9C-101B-9397-08002B2CF9AE}" pid="11" name="RESPONSE_SENDER_NAME">
    <vt:lpwstr>sAAAE9kkUq3pEoKhzlqiVu4mXR4ic4Li4y76YbiFzlABflU=</vt:lpwstr>
  </property>
  <property fmtid="{D5CDD505-2E9C-101B-9397-08002B2CF9AE}" pid="12" name="EMAIL_OWNER_ADDRESS">
    <vt:lpwstr>4AAAyjQjm0EOGgKhSmTOoRPcYtHR6nBtuP09JW2wkh8OIMqHWQKwtfu4ww==</vt:lpwstr>
  </property>
  <property fmtid="{D5CDD505-2E9C-101B-9397-08002B2CF9AE}" pid="13" name="Publish Date">
    <vt:lpwstr/>
  </property>
  <property fmtid="{D5CDD505-2E9C-101B-9397-08002B2CF9AE}" pid="14" name="Doc Name">
    <vt:lpwstr/>
  </property>
  <property fmtid="{D5CDD505-2E9C-101B-9397-08002B2CF9AE}" pid="15" name="Development Status">
    <vt:lpwstr/>
  </property>
  <property fmtid="{D5CDD505-2E9C-101B-9397-08002B2CF9AE}" pid="16" name="RBC Project Document Status">
    <vt:lpwstr/>
  </property>
  <property fmtid="{D5CDD505-2E9C-101B-9397-08002B2CF9AE}" pid="17" name="ContentTypeId">
    <vt:lpwstr>0x0101005DB30A16E2143B47B916150A91665EDB</vt:lpwstr>
  </property>
  <property fmtid="{D5CDD505-2E9C-101B-9397-08002B2CF9AE}" pid="18" name="Classification">
    <vt:lpwstr>TT_RBC_Internal</vt:lpwstr>
  </property>
</Properties>
</file>